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4CDAC153"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392188">
        <w:rPr>
          <w:rFonts w:eastAsia="宋体"/>
          <w:b/>
          <w:bCs/>
          <w:sz w:val="28"/>
          <w:szCs w:val="28"/>
          <w:lang w:eastAsia="zh-CN"/>
        </w:rPr>
        <w:t>9</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5E0FE2">
        <w:rPr>
          <w:rFonts w:eastAsia="宋体"/>
          <w:b/>
          <w:bCs/>
          <w:sz w:val="28"/>
          <w:szCs w:val="28"/>
        </w:rPr>
        <w:t>220</w:t>
      </w:r>
      <w:r w:rsidR="009628A0">
        <w:rPr>
          <w:rFonts w:eastAsia="宋体"/>
          <w:b/>
          <w:bCs/>
          <w:sz w:val="28"/>
          <w:szCs w:val="28"/>
          <w:lang w:eastAsia="zh-CN"/>
        </w:rPr>
        <w:t>4166</w:t>
      </w:r>
    </w:p>
    <w:p w14:paraId="4A2B2B80" w14:textId="27669748"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392188">
        <w:rPr>
          <w:rFonts w:eastAsia="宋体"/>
          <w:b/>
          <w:bCs/>
          <w:sz w:val="28"/>
          <w:szCs w:val="28"/>
          <w:lang w:eastAsia="zh-CN"/>
        </w:rPr>
        <w:t>May</w:t>
      </w:r>
      <w:r w:rsidR="00DB300B">
        <w:rPr>
          <w:rFonts w:eastAsia="宋体"/>
          <w:b/>
          <w:bCs/>
          <w:sz w:val="28"/>
          <w:szCs w:val="28"/>
        </w:rPr>
        <w:t xml:space="preserve"> </w:t>
      </w:r>
      <w:r w:rsidR="002021FA">
        <w:rPr>
          <w:rFonts w:eastAsia="宋体"/>
          <w:b/>
          <w:bCs/>
          <w:sz w:val="28"/>
          <w:szCs w:val="28"/>
        </w:rPr>
        <w:t>9</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2021FA">
        <w:rPr>
          <w:rFonts w:eastAsia="宋体"/>
          <w:b/>
          <w:bCs/>
          <w:sz w:val="28"/>
          <w:szCs w:val="28"/>
          <w:lang w:eastAsia="zh-CN"/>
        </w:rPr>
        <w:t>20</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23540D97" w:rsidR="00D35442" w:rsidRDefault="0048129E" w:rsidP="009211B3">
      <w:pPr>
        <w:rPr>
          <w:lang w:eastAsia="zh-CN"/>
        </w:rPr>
      </w:pPr>
      <w:r w:rsidRPr="00957E58">
        <w:rPr>
          <w:bCs/>
        </w:rPr>
        <w:t>In Rel-18, enhancements on downlink MIMO that facilitate the use of large antenna array, for</w:t>
      </w:r>
      <w:r w:rsidR="00891F5F">
        <w:rPr>
          <w:bCs/>
        </w:rPr>
        <w:t xml:space="preserve"> both</w:t>
      </w:r>
      <w:r w:rsidRPr="00957E58">
        <w:rPr>
          <w:bCs/>
        </w:rPr>
        <w:t xml:space="preserve"> FR1 </w:t>
      </w:r>
      <w:r w:rsidR="00891F5F">
        <w:rPr>
          <w:bCs/>
        </w:rPr>
        <w:t>and</w:t>
      </w:r>
      <w:r w:rsidRPr="00957E58">
        <w:rPr>
          <w:bCs/>
        </w:rPr>
        <w:t xml:space="preserve"> FR2, </w:t>
      </w:r>
      <w:r w:rsidR="00891F5F">
        <w:rPr>
          <w:bCs/>
        </w:rPr>
        <w:t xml:space="preserve">are </w:t>
      </w:r>
      <w:r w:rsidRPr="00957E58">
        <w:rPr>
          <w:bCs/>
        </w:rPr>
        <w:t>need</w:t>
      </w:r>
      <w:r w:rsidR="00891F5F">
        <w:rPr>
          <w:bCs/>
        </w:rPr>
        <w:t>ed</w:t>
      </w:r>
      <w:r w:rsidRPr="00957E58">
        <w:rPr>
          <w:bCs/>
        </w:rPr>
        <w:t xml:space="preserve"> to fulfil the </w:t>
      </w:r>
      <w:r w:rsidR="00891F5F">
        <w:rPr>
          <w:bCs/>
        </w:rPr>
        <w:t>demand</w:t>
      </w:r>
      <w:r w:rsidR="00891F5F" w:rsidRPr="00957E58">
        <w:rPr>
          <w:bCs/>
        </w:rPr>
        <w:t xml:space="preserve"> </w:t>
      </w:r>
      <w:r w:rsidRPr="00957E58">
        <w:rPr>
          <w:bCs/>
        </w:rPr>
        <w:t xml:space="preserve">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sidR="00170642">
        <w:rPr>
          <w:bCs/>
        </w:rPr>
        <w:t>SRS enhancement targeting TDD</w:t>
      </w:r>
      <w:r>
        <w:rPr>
          <w:bCs/>
        </w:rPr>
        <w:t xml:space="preserve"> coherent JT is agreed as </w:t>
      </w:r>
      <w:r w:rsidR="00AD6BC6">
        <w:rPr>
          <w:bCs/>
        </w:rPr>
        <w:t xml:space="preserve">part of </w:t>
      </w:r>
      <w:r w:rsidR="00105140">
        <w:rPr>
          <w:lang w:eastAsia="zh-CN"/>
        </w:rPr>
        <w:t>MIMO</w:t>
      </w:r>
      <w:r>
        <w:rPr>
          <w:lang w:eastAsia="zh-CN"/>
        </w:rPr>
        <w:t xml:space="preserve"> enhancement, where the corresponding object </w:t>
      </w:r>
      <w:r w:rsidR="00C21125">
        <w:rPr>
          <w:lang w:eastAsia="zh-CN"/>
        </w:rPr>
        <w:t xml:space="preserve">is </w:t>
      </w:r>
      <w:r w:rsidR="00E5664D">
        <w:rPr>
          <w:lang w:eastAsia="zh-CN"/>
        </w:rPr>
        <w:t xml:space="preserve">as highlighted </w:t>
      </w:r>
      <w:r>
        <w:rPr>
          <w:lang w:eastAsia="zh-CN"/>
        </w:rPr>
        <w:t xml:space="preserve">as following </w:t>
      </w:r>
      <w:r w:rsidR="00E5664D">
        <w:rPr>
          <w:lang w:eastAsia="zh-CN"/>
        </w:rPr>
        <w:t xml:space="preserve">in the </w:t>
      </w:r>
      <w:r w:rsidR="00BE474D">
        <w:rPr>
          <w:lang w:eastAsia="zh-CN"/>
        </w:rPr>
        <w:t>approved WID</w:t>
      </w:r>
      <w:r w:rsidR="008D6C69">
        <w:rPr>
          <w:lang w:eastAsia="zh-CN"/>
        </w:rPr>
        <w:t xml:space="preserve"> </w:t>
      </w:r>
      <w:sdt>
        <w:sdtPr>
          <w:rPr>
            <w:lang w:eastAsia="zh-CN"/>
          </w:rPr>
          <w:id w:val="533088873"/>
          <w:citation/>
        </w:sdtPr>
        <w:sdtEndPr/>
        <w:sdtContent>
          <w:r w:rsidR="00D439C6">
            <w:rPr>
              <w:lang w:eastAsia="zh-CN"/>
            </w:rPr>
            <w:fldChar w:fldCharType="begin"/>
          </w:r>
          <w:r w:rsidR="00D439C6">
            <w:rPr>
              <w:lang w:eastAsia="zh-CN"/>
            </w:rPr>
            <w:instrText xml:space="preserve"> CITATION R18MIMO_WID \l 1033 </w:instrText>
          </w:r>
          <w:r w:rsidR="00D439C6">
            <w:rPr>
              <w:lang w:eastAsia="zh-CN"/>
            </w:rPr>
            <w:fldChar w:fldCharType="separate"/>
          </w:r>
          <w:r w:rsidR="00D439C6" w:rsidRPr="00D439C6">
            <w:rPr>
              <w:noProof/>
              <w:lang w:eastAsia="zh-CN"/>
            </w:rPr>
            <w:t>[1]</w:t>
          </w:r>
          <w:r w:rsidR="00D439C6">
            <w:rPr>
              <w:lang w:eastAsia="zh-CN"/>
            </w:rPr>
            <w:fldChar w:fldCharType="end"/>
          </w:r>
        </w:sdtContent>
      </w:sdt>
      <w:r w:rsidR="00BE474D">
        <w:rPr>
          <w:lang w:eastAsia="zh-CN"/>
        </w:rPr>
        <w:t>:</w:t>
      </w:r>
    </w:p>
    <w:tbl>
      <w:tblPr>
        <w:tblStyle w:val="TableGri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3DB08B7F" w14:textId="77777777" w:rsidR="0048129E" w:rsidRPr="00F85229" w:rsidRDefault="0048129E" w:rsidP="0048129E">
            <w:pPr>
              <w:numPr>
                <w:ilvl w:val="0"/>
                <w:numId w:val="36"/>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38E46938" w14:textId="77777777" w:rsidR="0048129E" w:rsidRPr="00F85229" w:rsidRDefault="0048129E" w:rsidP="0048129E">
            <w:pPr>
              <w:numPr>
                <w:ilvl w:val="1"/>
                <w:numId w:val="35"/>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2DA55A45" w14:textId="77777777" w:rsidR="0048129E" w:rsidRPr="0048129E" w:rsidRDefault="0048129E" w:rsidP="0048129E">
            <w:pPr>
              <w:numPr>
                <w:ilvl w:val="1"/>
                <w:numId w:val="35"/>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65937D9" w14:textId="3ED0EFF2" w:rsidR="00D35442" w:rsidRPr="0048129E" w:rsidRDefault="0048129E" w:rsidP="0048129E">
            <w:pPr>
              <w:numPr>
                <w:ilvl w:val="1"/>
                <w:numId w:val="35"/>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46D1AC22" w14:textId="0B070EF2" w:rsidR="00170642" w:rsidRDefault="00170642" w:rsidP="0048129E">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0A416DDC" wp14:editId="706B220E">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518696C" w14:textId="7CC653CA" w:rsidR="00170642" w:rsidRPr="00AD6BC6" w:rsidRDefault="00170642" w:rsidP="00AD6BC6">
                            <w:pPr>
                              <w:numPr>
                                <w:ilvl w:val="0"/>
                                <w:numId w:val="24"/>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5284421F" w14:textId="68BAECFA" w:rsidR="00170642" w:rsidRPr="00AD6BC6" w:rsidRDefault="00170642" w:rsidP="00AD6BC6">
                            <w:pPr>
                              <w:numPr>
                                <w:ilvl w:val="1"/>
                                <w:numId w:val="3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416DDC"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">
                <v:textbox style="mso-fit-shape-to-text:t">
                  <w:txbxContent>
                    <w:p w14:paraId="2518696C" w14:textId="7CC653CA" w:rsidR="00170642" w:rsidRPr="00AD6BC6" w:rsidRDefault="00170642" w:rsidP="00AD6BC6">
                      <w:pPr>
                        <w:numPr>
                          <w:ilvl w:val="0"/>
                          <w:numId w:val="24"/>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5284421F" w14:textId="68BAECFA" w:rsidR="00170642" w:rsidRPr="00AD6BC6" w:rsidRDefault="00170642" w:rsidP="00AD6BC6">
                      <w:pPr>
                        <w:numPr>
                          <w:ilvl w:val="1"/>
                          <w:numId w:val="3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w:t>
      </w:r>
      <w:r w:rsidR="00AD6BC6">
        <w:rPr>
          <w:bCs/>
        </w:rPr>
        <w:t xml:space="preserve"> part of</w:t>
      </w:r>
      <w:r>
        <w:rPr>
          <w:bCs/>
        </w:rPr>
        <w:t xml:space="preserve"> </w:t>
      </w:r>
      <w:r w:rsidR="008D6C69">
        <w:rPr>
          <w:bCs/>
        </w:rPr>
        <w:t>MIMO</w:t>
      </w:r>
      <w:r>
        <w:rPr>
          <w:bCs/>
        </w:rPr>
        <w:t xml:space="preserve"> enhancement, where </w:t>
      </w:r>
      <w:r>
        <w:rPr>
          <w:lang w:eastAsia="zh-CN"/>
        </w:rPr>
        <w:t>the corresponding object is as highlighted as following in the approved WID</w:t>
      </w:r>
      <w:r w:rsidR="00D439C6">
        <w:rPr>
          <w:lang w:eastAsia="zh-CN"/>
        </w:rPr>
        <w:t xml:space="preserve"> </w:t>
      </w:r>
      <w:sdt>
        <w:sdtPr>
          <w:rPr>
            <w:lang w:eastAsia="zh-CN"/>
          </w:rPr>
          <w:id w:val="-652059380"/>
          <w:citation/>
        </w:sdtPr>
        <w:sdtEndPr/>
        <w:sdtContent>
          <w:r w:rsidR="00D439C6">
            <w:rPr>
              <w:lang w:eastAsia="zh-CN"/>
            </w:rPr>
            <w:fldChar w:fldCharType="begin"/>
          </w:r>
          <w:r w:rsidR="00D439C6">
            <w:rPr>
              <w:lang w:eastAsia="zh-CN"/>
            </w:rPr>
            <w:instrText xml:space="preserve"> CITATION R18MIMO_WID \l 1033 </w:instrText>
          </w:r>
          <w:r w:rsidR="00D439C6">
            <w:rPr>
              <w:lang w:eastAsia="zh-CN"/>
            </w:rPr>
            <w:fldChar w:fldCharType="separate"/>
          </w:r>
          <w:r w:rsidR="00D439C6" w:rsidRPr="00D439C6">
            <w:rPr>
              <w:noProof/>
              <w:lang w:eastAsia="zh-CN"/>
            </w:rPr>
            <w:t>[1]</w:t>
          </w:r>
          <w:r w:rsidR="00D439C6">
            <w:rPr>
              <w:lang w:eastAsia="zh-CN"/>
            </w:rPr>
            <w:fldChar w:fldCharType="end"/>
          </w:r>
        </w:sdtContent>
      </w:sdt>
      <w:r>
        <w:rPr>
          <w:lang w:eastAsia="zh-CN"/>
        </w:rPr>
        <w:t>:</w:t>
      </w:r>
      <w:r>
        <w:rPr>
          <w:bCs/>
        </w:rPr>
        <w:t xml:space="preserve"> </w:t>
      </w:r>
    </w:p>
    <w:p w14:paraId="40BE3DCD" w14:textId="34DA1299" w:rsidR="00D35442" w:rsidRDefault="00E419E9" w:rsidP="0048129E">
      <w:pPr>
        <w:spacing w:before="120"/>
        <w:rPr>
          <w:lang w:eastAsia="zh-CN"/>
        </w:rPr>
      </w:pPr>
      <w:r>
        <w:rPr>
          <w:lang w:eastAsia="zh-CN"/>
        </w:rPr>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7D1EF5EC" w:rsidR="0096698F" w:rsidRDefault="00CD1F11" w:rsidP="003515A9">
      <w:pPr>
        <w:pStyle w:val="Heading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27CD69CE" w14:textId="214A457B" w:rsidR="000D05FF" w:rsidRPr="000D05FF" w:rsidRDefault="00470707" w:rsidP="000D05FF">
      <w:pPr>
        <w:pStyle w:val="Heading2"/>
        <w:rPr>
          <w:lang w:eastAsia="zh-CN"/>
        </w:rPr>
      </w:pPr>
      <w:r>
        <w:rPr>
          <w:lang w:eastAsia="zh-CN"/>
        </w:rPr>
        <w:t>Scenario</w:t>
      </w:r>
      <w:r w:rsidR="00AD0891">
        <w:rPr>
          <w:lang w:eastAsia="zh-CN"/>
        </w:rPr>
        <w:t xml:space="preserve"> and UE antenna configuration</w:t>
      </w:r>
      <w:r>
        <w:rPr>
          <w:lang w:eastAsia="zh-CN"/>
        </w:rPr>
        <w:t xml:space="preserve"> for TDD CJT </w:t>
      </w:r>
    </w:p>
    <w:p w14:paraId="58E38FF9" w14:textId="6FD00AC3" w:rsidR="008D6C69" w:rsidRDefault="008D6C69" w:rsidP="008D6C69">
      <w:pPr>
        <w:rPr>
          <w:bCs/>
        </w:rPr>
      </w:pPr>
      <w:r>
        <w:rPr>
          <w:bCs/>
        </w:rPr>
        <w:t>Based on Rel.18 MIMO WID,</w:t>
      </w:r>
      <w:r w:rsidRPr="00B20D9C">
        <w:rPr>
          <w:bCs/>
        </w:rPr>
        <w:t xml:space="preserve"> </w:t>
      </w:r>
      <w:r w:rsidRPr="00F85229">
        <w:rPr>
          <w:bCs/>
        </w:rPr>
        <w:t>ideal backhaul and synchronization</w:t>
      </w:r>
      <w:r>
        <w:rPr>
          <w:bCs/>
        </w:rPr>
        <w:t xml:space="preserve"> are assumed for CJT, with the maximum number of CSI-RS ports per CSI-RS resource not exceeding 32, </w:t>
      </w:r>
      <w:proofErr w:type="gramStart"/>
      <w:r>
        <w:rPr>
          <w:bCs/>
        </w:rPr>
        <w:t>similar to</w:t>
      </w:r>
      <w:proofErr w:type="gramEnd"/>
      <w:r>
        <w:rPr>
          <w:bCs/>
        </w:rPr>
        <w:t xml:space="preserve"> Rel. 17 specification. Based on </w:t>
      </w:r>
      <w:proofErr w:type="spellStart"/>
      <w:r>
        <w:rPr>
          <w:bCs/>
        </w:rPr>
        <w:t>CoMP</w:t>
      </w:r>
      <w:proofErr w:type="spellEnd"/>
      <w:r>
        <w:rPr>
          <w:bCs/>
        </w:rPr>
        <w:t xml:space="preserve"> discussion in LTE, three possible scenarios may be used for CJT as shown in Fig</w:t>
      </w:r>
      <w:r w:rsidR="00271336">
        <w:rPr>
          <w:bCs/>
        </w:rPr>
        <w:t>.1</w:t>
      </w:r>
      <w:r>
        <w:rPr>
          <w:bCs/>
        </w:rPr>
        <w:t>, as follows:</w:t>
      </w:r>
    </w:p>
    <w:p w14:paraId="2D171D86" w14:textId="11587989" w:rsidR="008D6C69" w:rsidRPr="00AA24A9" w:rsidRDefault="008D6C69" w:rsidP="006D7F83">
      <w:pPr>
        <w:pStyle w:val="ListParagraph"/>
        <w:numPr>
          <w:ilvl w:val="0"/>
          <w:numId w:val="37"/>
        </w:numPr>
        <w:rPr>
          <w:rFonts w:ascii="Times New Roman" w:hAnsi="Times New Roman"/>
          <w:bCs/>
        </w:rPr>
      </w:pPr>
      <w:r w:rsidRPr="00AA24A9">
        <w:rPr>
          <w:rFonts w:ascii="Times New Roman" w:hAnsi="Times New Roman"/>
          <w:b/>
        </w:rPr>
        <w:t>Scenario 1</w:t>
      </w:r>
      <w:r w:rsidR="006D7F83" w:rsidRPr="00AA24A9">
        <w:rPr>
          <w:rFonts w:ascii="Times New Roman" w:hAnsi="Times New Roman"/>
          <w:b/>
        </w:rPr>
        <w:t>:</w:t>
      </w:r>
      <w:r w:rsidRPr="00AA24A9">
        <w:rPr>
          <w:rFonts w:ascii="Times New Roman" w:hAnsi="Times New Roman"/>
          <w:bCs/>
        </w:rPr>
        <w:t xml:space="preserve"> a homogeneous network with intra-site CJT by intra-site </w:t>
      </w:r>
      <w:proofErr w:type="gramStart"/>
      <w:r w:rsidRPr="00AA24A9">
        <w:rPr>
          <w:rFonts w:ascii="Times New Roman" w:hAnsi="Times New Roman"/>
          <w:bCs/>
        </w:rPr>
        <w:t>TRPs;</w:t>
      </w:r>
      <w:proofErr w:type="gramEnd"/>
      <w:r w:rsidRPr="00AA24A9">
        <w:rPr>
          <w:rFonts w:ascii="Times New Roman" w:hAnsi="Times New Roman"/>
          <w:bCs/>
        </w:rPr>
        <w:t xml:space="preserve"> </w:t>
      </w:r>
    </w:p>
    <w:p w14:paraId="6AD45DE4" w14:textId="0E8C9CBB" w:rsidR="008D6C69" w:rsidRPr="00AA24A9" w:rsidRDefault="008D6C69" w:rsidP="006D7F83">
      <w:pPr>
        <w:pStyle w:val="ListParagraph"/>
        <w:numPr>
          <w:ilvl w:val="0"/>
          <w:numId w:val="37"/>
        </w:numPr>
        <w:rPr>
          <w:rFonts w:ascii="Times New Roman" w:hAnsi="Times New Roman"/>
          <w:bCs/>
        </w:rPr>
      </w:pPr>
      <w:r w:rsidRPr="00AA24A9">
        <w:rPr>
          <w:rFonts w:ascii="Times New Roman" w:hAnsi="Times New Roman"/>
          <w:b/>
        </w:rPr>
        <w:t>Scenario 2</w:t>
      </w:r>
      <w:r w:rsidR="006D7F83" w:rsidRPr="00AA24A9">
        <w:rPr>
          <w:rFonts w:ascii="Times New Roman" w:hAnsi="Times New Roman"/>
          <w:b/>
        </w:rPr>
        <w:t>:</w:t>
      </w:r>
      <w:r w:rsidRPr="00AA24A9">
        <w:rPr>
          <w:rFonts w:ascii="Times New Roman" w:hAnsi="Times New Roman"/>
          <w:bCs/>
        </w:rPr>
        <w:t xml:space="preserve"> a homogeneous network with high Tx power RRHs, where CJT is performed by TRPs from </w:t>
      </w:r>
      <w:proofErr w:type="spellStart"/>
      <w:r w:rsidRPr="00AA24A9">
        <w:rPr>
          <w:rFonts w:ascii="Times New Roman" w:hAnsi="Times New Roman"/>
          <w:bCs/>
        </w:rPr>
        <w:t>gNB</w:t>
      </w:r>
      <w:proofErr w:type="spellEnd"/>
      <w:r w:rsidRPr="00AA24A9">
        <w:rPr>
          <w:rFonts w:ascii="Times New Roman" w:hAnsi="Times New Roman"/>
          <w:bCs/>
        </w:rPr>
        <w:t xml:space="preserve"> and high Tx power </w:t>
      </w:r>
      <w:proofErr w:type="gramStart"/>
      <w:r w:rsidRPr="00AA24A9">
        <w:rPr>
          <w:rFonts w:ascii="Times New Roman" w:hAnsi="Times New Roman"/>
          <w:bCs/>
        </w:rPr>
        <w:t>RRHs;</w:t>
      </w:r>
      <w:proofErr w:type="gramEnd"/>
      <w:r w:rsidRPr="00AA24A9">
        <w:rPr>
          <w:rFonts w:ascii="Times New Roman" w:hAnsi="Times New Roman"/>
          <w:bCs/>
        </w:rPr>
        <w:t xml:space="preserve"> </w:t>
      </w:r>
    </w:p>
    <w:p w14:paraId="7022E737" w14:textId="7E1AB42A" w:rsidR="008D6C69" w:rsidRPr="00AA24A9" w:rsidRDefault="008D6C69" w:rsidP="006D7F83">
      <w:pPr>
        <w:pStyle w:val="ListParagraph"/>
        <w:numPr>
          <w:ilvl w:val="0"/>
          <w:numId w:val="37"/>
        </w:numPr>
        <w:rPr>
          <w:rFonts w:ascii="Times New Roman" w:hAnsi="Times New Roman"/>
          <w:bCs/>
        </w:rPr>
      </w:pPr>
      <w:r w:rsidRPr="00AA24A9">
        <w:rPr>
          <w:rFonts w:ascii="Times New Roman" w:hAnsi="Times New Roman"/>
          <w:b/>
        </w:rPr>
        <w:t>Scenario 3</w:t>
      </w:r>
      <w:r w:rsidR="006D7F83" w:rsidRPr="00AA24A9">
        <w:rPr>
          <w:rFonts w:ascii="Times New Roman" w:hAnsi="Times New Roman"/>
          <w:b/>
        </w:rPr>
        <w:t>:</w:t>
      </w:r>
      <w:r w:rsidR="006D7F83" w:rsidRPr="00AA24A9">
        <w:rPr>
          <w:rFonts w:ascii="Times New Roman" w:hAnsi="Times New Roman"/>
          <w:bCs/>
        </w:rPr>
        <w:t xml:space="preserve"> a</w:t>
      </w:r>
      <w:r w:rsidRPr="00AA24A9">
        <w:rPr>
          <w:rFonts w:ascii="Times New Roman" w:hAnsi="Times New Roman"/>
          <w:bCs/>
        </w:rPr>
        <w:t xml:space="preserve"> heterogeneous network with low power RRHs and CJT is performed by TRPs from </w:t>
      </w:r>
      <w:proofErr w:type="spellStart"/>
      <w:r w:rsidRPr="00AA24A9">
        <w:rPr>
          <w:rFonts w:ascii="Times New Roman" w:hAnsi="Times New Roman"/>
          <w:bCs/>
        </w:rPr>
        <w:t>gNB</w:t>
      </w:r>
      <w:proofErr w:type="spellEnd"/>
      <w:r w:rsidRPr="00AA24A9">
        <w:rPr>
          <w:rFonts w:ascii="Times New Roman" w:hAnsi="Times New Roman"/>
          <w:bCs/>
        </w:rPr>
        <w:t xml:space="preserve"> and low Tx power RRHs, where RRH may have the same or different cell ID </w:t>
      </w:r>
      <w:r w:rsidR="00A13659" w:rsidRPr="00AA24A9">
        <w:rPr>
          <w:rFonts w:ascii="Times New Roman" w:hAnsi="Times New Roman"/>
          <w:bCs/>
        </w:rPr>
        <w:t>from</w:t>
      </w:r>
      <w:r w:rsidR="00693D11">
        <w:rPr>
          <w:rFonts w:ascii="Times New Roman" w:hAnsi="Times New Roman"/>
          <w:bCs/>
        </w:rPr>
        <w:t xml:space="preserve"> </w:t>
      </w:r>
      <w:r w:rsidR="00105140" w:rsidRPr="00AA24A9">
        <w:rPr>
          <w:rFonts w:ascii="Times New Roman" w:hAnsi="Times New Roman"/>
          <w:bCs/>
        </w:rPr>
        <w:t>the</w:t>
      </w:r>
      <w:r w:rsidRPr="00AA24A9">
        <w:rPr>
          <w:rFonts w:ascii="Times New Roman" w:hAnsi="Times New Roman"/>
          <w:bCs/>
        </w:rPr>
        <w:t xml:space="preserve"> </w:t>
      </w:r>
      <w:proofErr w:type="spellStart"/>
      <w:r w:rsidRPr="00AA24A9">
        <w:rPr>
          <w:rFonts w:ascii="Times New Roman" w:hAnsi="Times New Roman"/>
          <w:bCs/>
        </w:rPr>
        <w:t>gNB</w:t>
      </w:r>
      <w:proofErr w:type="spellEnd"/>
      <w:r w:rsidRPr="00AA24A9">
        <w:rPr>
          <w:rFonts w:ascii="Times New Roman" w:hAnsi="Times New Roman"/>
          <w:bCs/>
        </w:rPr>
        <w:t xml:space="preserve">.    </w:t>
      </w:r>
    </w:p>
    <w:p w14:paraId="0FDF45FB" w14:textId="0676D2CC" w:rsidR="004D25D3" w:rsidRDefault="00FA7F11" w:rsidP="00AD2259">
      <w:pPr>
        <w:jc w:val="center"/>
        <w:rPr>
          <w:bCs/>
          <w:lang w:eastAsia="zh-CN"/>
        </w:rPr>
      </w:pPr>
      <w:r>
        <w:object w:dxaOrig="12601" w:dyaOrig="5982" w14:anchorId="7DD55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191.15pt" o:ole="">
            <v:imagedata r:id="rId8" o:title=""/>
          </v:shape>
          <o:OLEObject Type="Embed" ProgID="Visio.Drawing.11" ShapeID="_x0000_i1025" DrawAspect="Content" ObjectID="_1712643572" r:id="rId9"/>
        </w:object>
      </w:r>
    </w:p>
    <w:p w14:paraId="37AFF778" w14:textId="4DDDFB10" w:rsidR="00AD2259" w:rsidRDefault="00AD2259" w:rsidP="00AD2259">
      <w:pPr>
        <w:jc w:val="center"/>
        <w:rPr>
          <w:bCs/>
          <w:lang w:eastAsia="zh-CN"/>
        </w:rPr>
      </w:pPr>
      <w:r>
        <w:rPr>
          <w:bCs/>
          <w:lang w:eastAsia="zh-CN"/>
        </w:rPr>
        <w:t>Fig.1 Possible scenarios for coherent joint transmission</w:t>
      </w:r>
    </w:p>
    <w:p w14:paraId="48C68434" w14:textId="02CAA6E5" w:rsidR="00271336" w:rsidRDefault="00271336" w:rsidP="00057C41">
      <w:pPr>
        <w:rPr>
          <w:b/>
          <w:lang w:eastAsia="zh-CN"/>
        </w:rPr>
      </w:pPr>
    </w:p>
    <w:p w14:paraId="1E29B40A" w14:textId="21A8F87C" w:rsidR="00271336" w:rsidRDefault="00271336" w:rsidP="00271336">
      <w:pPr>
        <w:rPr>
          <w:bCs/>
        </w:rPr>
      </w:pPr>
      <w:r w:rsidRPr="00A13659">
        <w:rPr>
          <w:bCs/>
        </w:rPr>
        <w:t>For Rel. 18</w:t>
      </w:r>
      <w:r>
        <w:rPr>
          <w:bCs/>
        </w:rPr>
        <w:t xml:space="preserve"> CJT, </w:t>
      </w:r>
      <w:r w:rsidR="00036873">
        <w:rPr>
          <w:bCs/>
        </w:rPr>
        <w:t>SRS enhancement assuming</w:t>
      </w:r>
      <w:r>
        <w:rPr>
          <w:bCs/>
        </w:rPr>
        <w:t xml:space="preserve"> intra-cell CJT with single DCI</w:t>
      </w:r>
      <w:r w:rsidR="00E12429">
        <w:rPr>
          <w:bCs/>
        </w:rPr>
        <w:t xml:space="preserve"> </w:t>
      </w:r>
      <w:r w:rsidR="00036873">
        <w:rPr>
          <w:bCs/>
        </w:rPr>
        <w:t>signaling should be prioritized</w:t>
      </w:r>
      <w:r>
        <w:rPr>
          <w:bCs/>
        </w:rPr>
        <w:t xml:space="preserve">. Moreover, from </w:t>
      </w:r>
      <w:r w:rsidR="0046387A">
        <w:rPr>
          <w:bCs/>
        </w:rPr>
        <w:t xml:space="preserve">TRP cooperative transmission </w:t>
      </w:r>
      <w:r>
        <w:rPr>
          <w:bCs/>
        </w:rPr>
        <w:t>perspective, CJT can be categorized into two categories for discussion</w:t>
      </w:r>
    </w:p>
    <w:p w14:paraId="40EC9C94" w14:textId="6A51695D" w:rsidR="00271336" w:rsidRDefault="00271336" w:rsidP="00271336">
      <w:pPr>
        <w:rPr>
          <w:bCs/>
        </w:rPr>
      </w:pPr>
      <w:r>
        <w:rPr>
          <w:bCs/>
        </w:rPr>
        <w:t>Cat.1: Symmetric CJT with all TRPs/RRHs equipped with the same number of CSI-RS ports/CSI-RS configuration. This category is a good fit for homogeneous network models.</w:t>
      </w:r>
    </w:p>
    <w:p w14:paraId="503FB567" w14:textId="5043F717" w:rsidR="00271336" w:rsidRDefault="00271336" w:rsidP="00271336">
      <w:pPr>
        <w:rPr>
          <w:bCs/>
        </w:rPr>
      </w:pPr>
      <w:r>
        <w:rPr>
          <w:bCs/>
        </w:rPr>
        <w:t>Cat.2: Asymmetric CJT with different TRPs/RRHs may be equipped with a different number of CSI-RS ports/CSI-RS configuration. This category is a good fit for heterogeneous network models.</w:t>
      </w:r>
    </w:p>
    <w:p w14:paraId="371F0FE1" w14:textId="425C33DF" w:rsidR="00271336" w:rsidRDefault="00271336" w:rsidP="00271336">
      <w:pPr>
        <w:rPr>
          <w:bCs/>
        </w:rPr>
      </w:pPr>
      <w:r>
        <w:rPr>
          <w:bCs/>
        </w:rPr>
        <w:t>In our opinion, the discussion on CJT should prioritize Cat.1, given the limited TU for this work item. Cat.2 can be discussed after the outline of Cat.1 is agreed, based on available time for discussion</w:t>
      </w:r>
      <w:r w:rsidR="005A5BAD">
        <w:rPr>
          <w:bCs/>
        </w:rPr>
        <w:t>.</w:t>
      </w:r>
    </w:p>
    <w:p w14:paraId="41589937" w14:textId="6B850B04" w:rsidR="00D439C6" w:rsidRPr="00D439C6" w:rsidRDefault="00D439C6" w:rsidP="00D439C6">
      <w:pPr>
        <w:pStyle w:val="Proposal"/>
        <w:tabs>
          <w:tab w:val="clear" w:pos="1701"/>
          <w:tab w:val="clear" w:pos="1844"/>
          <w:tab w:val="num" w:pos="1134"/>
        </w:tabs>
        <w:spacing w:after="160" w:line="256" w:lineRule="auto"/>
        <w:ind w:left="1134" w:hanging="1134"/>
        <w:jc w:val="both"/>
      </w:pPr>
      <w:bookmarkStart w:id="2" w:name="_Toc101253343"/>
      <w:bookmarkStart w:id="3" w:name="_Toc101253444"/>
      <w:bookmarkStart w:id="4" w:name="_Toc101269227"/>
      <w:bookmarkStart w:id="5" w:name="_Toc101270574"/>
      <w:bookmarkStart w:id="6" w:name="_Toc101278320"/>
      <w:bookmarkStart w:id="7" w:name="_Toc101278579"/>
      <w:bookmarkStart w:id="8" w:name="_Toc101280163"/>
      <w:bookmarkStart w:id="9" w:name="_Toc101545804"/>
      <w:bookmarkStart w:id="10" w:name="_Toc101626329"/>
      <w:r w:rsidRPr="00D439C6">
        <w:rPr>
          <w:lang w:eastAsia="zh-CN"/>
        </w:rPr>
        <w:t>SRS enhancement for intra-cell CJT with single DCI is prioritized</w:t>
      </w:r>
      <w:r w:rsidRPr="00D439C6">
        <w:t>.</w:t>
      </w:r>
      <w:bookmarkEnd w:id="2"/>
      <w:bookmarkEnd w:id="3"/>
      <w:bookmarkEnd w:id="4"/>
      <w:bookmarkEnd w:id="5"/>
      <w:bookmarkEnd w:id="6"/>
      <w:bookmarkEnd w:id="7"/>
      <w:bookmarkEnd w:id="8"/>
      <w:bookmarkEnd w:id="9"/>
      <w:bookmarkEnd w:id="10"/>
    </w:p>
    <w:p w14:paraId="5F09FA5F" w14:textId="1259E9B8" w:rsidR="004F4C32" w:rsidRDefault="009C3F7A" w:rsidP="00737E26">
      <w:pPr>
        <w:rPr>
          <w:bCs/>
          <w:lang w:eastAsia="zh-CN"/>
        </w:rPr>
      </w:pPr>
      <w:r>
        <w:rPr>
          <w:bCs/>
          <w:lang w:eastAsia="zh-CN"/>
        </w:rPr>
        <w:t>For TDD system, SRS can be used to obtain downlink CSI by exploiting channel reciprocity.</w:t>
      </w:r>
      <w:r w:rsidR="00364BC0">
        <w:rPr>
          <w:bCs/>
          <w:lang w:eastAsia="zh-CN"/>
        </w:rPr>
        <w:t xml:space="preserve"> SRS based </w:t>
      </w:r>
      <w:r w:rsidR="000A6EAA">
        <w:rPr>
          <w:bCs/>
          <w:lang w:eastAsia="zh-CN"/>
        </w:rPr>
        <w:t xml:space="preserve">DL </w:t>
      </w:r>
      <w:r w:rsidR="00364BC0">
        <w:rPr>
          <w:bCs/>
          <w:lang w:eastAsia="zh-CN"/>
        </w:rPr>
        <w:t xml:space="preserve">CSI acquisition scheme has the benefit of lower CSI feedback overhead and </w:t>
      </w:r>
      <w:r w:rsidR="00046399">
        <w:rPr>
          <w:bCs/>
          <w:lang w:eastAsia="zh-CN"/>
        </w:rPr>
        <w:t>high</w:t>
      </w:r>
      <w:r w:rsidR="00981643">
        <w:rPr>
          <w:bCs/>
          <w:lang w:eastAsia="zh-CN"/>
        </w:rPr>
        <w:t>er CSI</w:t>
      </w:r>
      <w:r w:rsidR="00046399">
        <w:rPr>
          <w:bCs/>
          <w:lang w:eastAsia="zh-CN"/>
        </w:rPr>
        <w:t xml:space="preserve"> precision</w:t>
      </w:r>
      <w:r w:rsidR="00981643">
        <w:rPr>
          <w:bCs/>
          <w:lang w:eastAsia="zh-CN"/>
        </w:rPr>
        <w:t>, compared with quantized PMI feedback</w:t>
      </w:r>
      <w:r w:rsidR="00364BC0">
        <w:rPr>
          <w:bCs/>
          <w:lang w:eastAsia="zh-CN"/>
        </w:rPr>
        <w:t>.</w:t>
      </w:r>
      <w:r>
        <w:rPr>
          <w:bCs/>
          <w:lang w:eastAsia="zh-CN"/>
        </w:rPr>
        <w:t xml:space="preserve"> </w:t>
      </w:r>
      <w:r w:rsidR="00205745">
        <w:rPr>
          <w:bCs/>
          <w:lang w:eastAsia="zh-CN"/>
        </w:rPr>
        <w:t>For</w:t>
      </w:r>
      <w:r>
        <w:rPr>
          <w:bCs/>
          <w:lang w:eastAsia="zh-CN"/>
        </w:rPr>
        <w:t xml:space="preserve"> cell</w:t>
      </w:r>
      <w:r w:rsidR="00205745">
        <w:rPr>
          <w:bCs/>
          <w:lang w:eastAsia="zh-CN"/>
        </w:rPr>
        <w:t>-</w:t>
      </w:r>
      <w:r>
        <w:rPr>
          <w:bCs/>
          <w:lang w:eastAsia="zh-CN"/>
        </w:rPr>
        <w:t>edge</w:t>
      </w:r>
      <w:r w:rsidR="00205745">
        <w:rPr>
          <w:bCs/>
          <w:lang w:eastAsia="zh-CN"/>
        </w:rPr>
        <w:t xml:space="preserve"> UEs</w:t>
      </w:r>
      <w:r>
        <w:rPr>
          <w:bCs/>
          <w:lang w:eastAsia="zh-CN"/>
        </w:rPr>
        <w:t xml:space="preserve">, the uplink </w:t>
      </w:r>
      <w:r w:rsidR="005A5BAD">
        <w:rPr>
          <w:bCs/>
          <w:lang w:eastAsia="zh-CN"/>
        </w:rPr>
        <w:t xml:space="preserve">SINR and </w:t>
      </w:r>
      <w:r>
        <w:rPr>
          <w:bCs/>
          <w:lang w:eastAsia="zh-CN"/>
        </w:rPr>
        <w:t xml:space="preserve">channel quality </w:t>
      </w:r>
      <w:r w:rsidR="00205745">
        <w:rPr>
          <w:bCs/>
          <w:lang w:eastAsia="zh-CN"/>
        </w:rPr>
        <w:t>could be too low to perform</w:t>
      </w:r>
      <w:r>
        <w:rPr>
          <w:bCs/>
          <w:lang w:eastAsia="zh-CN"/>
        </w:rPr>
        <w:t xml:space="preserve"> SRS</w:t>
      </w:r>
      <w:r w:rsidR="00205745">
        <w:rPr>
          <w:bCs/>
          <w:lang w:eastAsia="zh-CN"/>
        </w:rPr>
        <w:t>-based</w:t>
      </w:r>
      <w:r>
        <w:rPr>
          <w:bCs/>
          <w:lang w:eastAsia="zh-CN"/>
        </w:rPr>
        <w:t xml:space="preserve"> channel measurement</w:t>
      </w:r>
      <w:r w:rsidR="00205745">
        <w:rPr>
          <w:bCs/>
          <w:lang w:eastAsia="zh-CN"/>
        </w:rPr>
        <w:t xml:space="preserve"> with sufficient resolution</w:t>
      </w:r>
      <w:r>
        <w:rPr>
          <w:bCs/>
          <w:lang w:eastAsia="zh-CN"/>
        </w:rPr>
        <w:t>, especially for power</w:t>
      </w:r>
      <w:r w:rsidR="00205745">
        <w:rPr>
          <w:bCs/>
          <w:lang w:eastAsia="zh-CN"/>
        </w:rPr>
        <w:t>-</w:t>
      </w:r>
      <w:r>
        <w:rPr>
          <w:bCs/>
          <w:lang w:eastAsia="zh-CN"/>
        </w:rPr>
        <w:t>limit</w:t>
      </w:r>
      <w:r w:rsidR="00205745">
        <w:rPr>
          <w:bCs/>
          <w:lang w:eastAsia="zh-CN"/>
        </w:rPr>
        <w:t>ed</w:t>
      </w:r>
      <w:r>
        <w:rPr>
          <w:bCs/>
          <w:lang w:eastAsia="zh-CN"/>
        </w:rPr>
        <w:t xml:space="preserve"> UEs. It is important for </w:t>
      </w:r>
      <w:proofErr w:type="spellStart"/>
      <w:r w:rsidR="004F4C32">
        <w:rPr>
          <w:bCs/>
          <w:lang w:eastAsia="zh-CN"/>
        </w:rPr>
        <w:t>gNB</w:t>
      </w:r>
      <w:proofErr w:type="spellEnd"/>
      <w:r w:rsidR="004F4C32">
        <w:rPr>
          <w:bCs/>
          <w:lang w:eastAsia="zh-CN"/>
        </w:rPr>
        <w:t xml:space="preserve"> </w:t>
      </w:r>
      <w:r w:rsidR="005A5BAD">
        <w:rPr>
          <w:bCs/>
          <w:lang w:eastAsia="zh-CN"/>
        </w:rPr>
        <w:t xml:space="preserve">to coordinate </w:t>
      </w:r>
      <w:r>
        <w:rPr>
          <w:bCs/>
          <w:lang w:eastAsia="zh-CN"/>
        </w:rPr>
        <w:t xml:space="preserve">on SRS </w:t>
      </w:r>
      <w:r w:rsidR="008C7B1E">
        <w:rPr>
          <w:bCs/>
          <w:lang w:eastAsia="zh-CN"/>
        </w:rPr>
        <w:t>resources</w:t>
      </w:r>
      <w:r w:rsidR="005A5BAD">
        <w:rPr>
          <w:bCs/>
          <w:lang w:eastAsia="zh-CN"/>
        </w:rPr>
        <w:t xml:space="preserve"> and </w:t>
      </w:r>
      <w:r>
        <w:rPr>
          <w:bCs/>
          <w:lang w:eastAsia="zh-CN"/>
        </w:rPr>
        <w:t>manage inter-TRP cross-SRS interference.</w:t>
      </w:r>
      <w:r w:rsidR="00046399">
        <w:rPr>
          <w:bCs/>
          <w:lang w:eastAsia="zh-CN"/>
        </w:rPr>
        <w:t xml:space="preserve"> </w:t>
      </w:r>
      <w:r w:rsidR="00205745">
        <w:rPr>
          <w:bCs/>
          <w:lang w:eastAsia="zh-CN"/>
        </w:rPr>
        <w:t xml:space="preserve">As </w:t>
      </w:r>
      <w:r w:rsidR="005A5BAD">
        <w:rPr>
          <w:bCs/>
          <w:lang w:eastAsia="zh-CN"/>
        </w:rPr>
        <w:t>mentioned in</w:t>
      </w:r>
      <w:r w:rsidR="00205745">
        <w:rPr>
          <w:bCs/>
          <w:lang w:eastAsia="zh-CN"/>
        </w:rPr>
        <w:t xml:space="preserve"> the</w:t>
      </w:r>
      <w:r w:rsidR="00D02989">
        <w:rPr>
          <w:bCs/>
          <w:lang w:eastAsia="zh-CN"/>
        </w:rPr>
        <w:t xml:space="preserve"> Rel.18</w:t>
      </w:r>
      <w:r w:rsidR="00205745">
        <w:rPr>
          <w:bCs/>
          <w:lang w:eastAsia="zh-CN"/>
        </w:rPr>
        <w:t xml:space="preserve"> MIMO WID</w:t>
      </w:r>
      <w:r w:rsidR="00D02989">
        <w:rPr>
          <w:bCs/>
          <w:lang w:eastAsia="zh-CN"/>
        </w:rPr>
        <w:t>, enhancement on CSI acquisition for</w:t>
      </w:r>
      <w:r w:rsidR="00205745">
        <w:rPr>
          <w:bCs/>
          <w:lang w:eastAsia="zh-CN"/>
        </w:rPr>
        <w:t xml:space="preserve"> CJT may </w:t>
      </w:r>
      <w:r w:rsidR="00205745">
        <w:rPr>
          <w:bCs/>
          <w:lang w:eastAsia="zh-CN"/>
        </w:rPr>
        <w:lastRenderedPageBreak/>
        <w:t>support</w:t>
      </w:r>
      <w:r w:rsidR="00D02989">
        <w:rPr>
          <w:bCs/>
          <w:lang w:eastAsia="zh-CN"/>
        </w:rPr>
        <w:t xml:space="preserve"> up to 4 TRPs. </w:t>
      </w:r>
      <w:r w:rsidR="007862F7">
        <w:rPr>
          <w:bCs/>
          <w:lang w:eastAsia="zh-CN"/>
        </w:rPr>
        <w:t>In general, the larger</w:t>
      </w:r>
      <w:r w:rsidR="00205745">
        <w:rPr>
          <w:bCs/>
          <w:lang w:eastAsia="zh-CN"/>
        </w:rPr>
        <w:t xml:space="preserve"> the number of</w:t>
      </w:r>
      <w:r w:rsidR="007862F7">
        <w:rPr>
          <w:bCs/>
          <w:lang w:eastAsia="zh-CN"/>
        </w:rPr>
        <w:t xml:space="preserve"> TRP</w:t>
      </w:r>
      <w:r w:rsidR="00205745">
        <w:rPr>
          <w:bCs/>
          <w:lang w:eastAsia="zh-CN"/>
        </w:rPr>
        <w:t>s involved in joint transmission</w:t>
      </w:r>
      <w:r w:rsidR="007862F7">
        <w:rPr>
          <w:bCs/>
          <w:lang w:eastAsia="zh-CN"/>
        </w:rPr>
        <w:t>, the more coordination is needed for cross SRS resources</w:t>
      </w:r>
      <w:r w:rsidR="00205745">
        <w:rPr>
          <w:bCs/>
          <w:lang w:eastAsia="zh-CN"/>
        </w:rPr>
        <w:t>, leading to</w:t>
      </w:r>
      <w:r w:rsidR="00E60821">
        <w:rPr>
          <w:bCs/>
          <w:lang w:eastAsia="zh-CN"/>
        </w:rPr>
        <w:t xml:space="preserve"> increase</w:t>
      </w:r>
      <w:r w:rsidR="00205745">
        <w:rPr>
          <w:bCs/>
          <w:lang w:eastAsia="zh-CN"/>
        </w:rPr>
        <w:t>d</w:t>
      </w:r>
      <w:r w:rsidR="00E60821">
        <w:rPr>
          <w:bCs/>
          <w:lang w:eastAsia="zh-CN"/>
        </w:rPr>
        <w:t xml:space="preserve"> </w:t>
      </w:r>
      <w:r w:rsidR="00C22B0A">
        <w:rPr>
          <w:bCs/>
          <w:lang w:eastAsia="zh-CN"/>
        </w:rPr>
        <w:t xml:space="preserve">scheduling </w:t>
      </w:r>
      <w:r w:rsidR="00E60821">
        <w:rPr>
          <w:bCs/>
          <w:lang w:eastAsia="zh-CN"/>
        </w:rPr>
        <w:t xml:space="preserve">realization complexity </w:t>
      </w:r>
      <w:r w:rsidR="00C22B0A">
        <w:rPr>
          <w:bCs/>
          <w:lang w:eastAsia="zh-CN"/>
        </w:rPr>
        <w:t>and more SRS capacity</w:t>
      </w:r>
      <w:r w:rsidR="00205745">
        <w:rPr>
          <w:bCs/>
          <w:lang w:eastAsia="zh-CN"/>
        </w:rPr>
        <w:t xml:space="preserve"> requirement</w:t>
      </w:r>
      <w:r w:rsidR="007862F7">
        <w:rPr>
          <w:bCs/>
          <w:lang w:eastAsia="zh-CN"/>
        </w:rPr>
        <w:t>.</w:t>
      </w:r>
      <w:r w:rsidR="00E60821">
        <w:rPr>
          <w:bCs/>
          <w:lang w:eastAsia="zh-CN"/>
        </w:rPr>
        <w:t xml:space="preserve"> </w:t>
      </w:r>
      <w:r w:rsidR="006C78B1" w:rsidRPr="006C78B1">
        <w:rPr>
          <w:bCs/>
          <w:lang w:eastAsia="zh-CN"/>
        </w:rPr>
        <w:t>Therefore, we assume SRS enhancement are made based on coordination between cross-SRS transmitted from up to 4 coordinated TRPs for interference mitigation.</w:t>
      </w:r>
      <w:r w:rsidR="006C78B1">
        <w:rPr>
          <w:bCs/>
          <w:lang w:eastAsia="zh-CN"/>
        </w:rPr>
        <w:t xml:space="preserve"> The cross-SRS coordination can be made between SRS resources or SRS resource sets from coordinated TRPs, which depends on actual interference mitigation schemes. For example, coordination can be made between SRS resource sets if transmission power is considered for coordination, where SRS power control is made based on SRS resource set according to legacy schemes. The actual coordinated SRS resource number or SRS resource set number is related with TRP number for coordination.  </w:t>
      </w:r>
    </w:p>
    <w:p w14:paraId="61217066" w14:textId="1E67FE0E" w:rsidR="00D439C6" w:rsidRPr="00D439C6" w:rsidRDefault="00D439C6" w:rsidP="00D439C6">
      <w:pPr>
        <w:pStyle w:val="Proposal"/>
        <w:tabs>
          <w:tab w:val="clear" w:pos="1701"/>
          <w:tab w:val="clear" w:pos="1844"/>
          <w:tab w:val="num" w:pos="1134"/>
        </w:tabs>
        <w:spacing w:after="160" w:line="256" w:lineRule="auto"/>
        <w:ind w:left="1134" w:hanging="1134"/>
        <w:jc w:val="both"/>
      </w:pPr>
      <w:r w:rsidRPr="00D439C6">
        <w:rPr>
          <w:lang w:eastAsia="zh-CN"/>
        </w:rPr>
        <w:t xml:space="preserve">Enhance SRS for CJT based on coordination between SRS </w:t>
      </w:r>
      <w:r w:rsidR="006C78B1">
        <w:rPr>
          <w:lang w:eastAsia="zh-CN"/>
        </w:rPr>
        <w:t>resources or SRS resource sets from up to 4 TRPs</w:t>
      </w:r>
      <w:r w:rsidR="006C78B1" w:rsidRPr="00D439C6">
        <w:rPr>
          <w:lang w:eastAsia="zh-CN"/>
        </w:rPr>
        <w:t xml:space="preserve"> </w:t>
      </w:r>
      <w:r w:rsidRPr="00D439C6">
        <w:rPr>
          <w:lang w:eastAsia="zh-CN"/>
        </w:rPr>
        <w:t>for interference mitigation</w:t>
      </w:r>
      <w:r w:rsidRPr="00D439C6">
        <w:t>.</w:t>
      </w:r>
    </w:p>
    <w:p w14:paraId="700540CB" w14:textId="04DBB04B" w:rsidR="003B48F0" w:rsidRDefault="001C1FCF" w:rsidP="00901447">
      <w:pPr>
        <w:rPr>
          <w:bCs/>
          <w:lang w:eastAsia="zh-CN"/>
        </w:rPr>
      </w:pPr>
      <w:r>
        <w:rPr>
          <w:bCs/>
          <w:lang w:eastAsia="zh-CN"/>
        </w:rPr>
        <w:t>To support</w:t>
      </w:r>
      <w:r w:rsidR="00AD0891">
        <w:rPr>
          <w:bCs/>
          <w:lang w:eastAsia="zh-CN"/>
        </w:rPr>
        <w:t xml:space="preserve"> downlink CSI acquisition</w:t>
      </w:r>
      <w:r>
        <w:rPr>
          <w:bCs/>
          <w:lang w:eastAsia="zh-CN"/>
        </w:rPr>
        <w:t xml:space="preserve"> based on reciprocity in TDD deployments</w:t>
      </w:r>
      <w:r w:rsidR="00AD0891">
        <w:rPr>
          <w:bCs/>
          <w:lang w:eastAsia="zh-CN"/>
        </w:rPr>
        <w:t>,</w:t>
      </w:r>
      <w:r w:rsidR="00901447">
        <w:rPr>
          <w:bCs/>
          <w:lang w:eastAsia="zh-CN"/>
        </w:rPr>
        <w:t xml:space="preserve"> </w:t>
      </w:r>
      <w:r w:rsidR="00901447" w:rsidRPr="00142D1E">
        <w:rPr>
          <w:bCs/>
          <w:lang w:eastAsia="zh-CN"/>
        </w:rPr>
        <w:t xml:space="preserve">the </w:t>
      </w:r>
      <w:proofErr w:type="spellStart"/>
      <w:r w:rsidR="00901447" w:rsidRPr="00142D1E">
        <w:rPr>
          <w:bCs/>
          <w:lang w:eastAsia="zh-CN"/>
        </w:rPr>
        <w:t>gNB</w:t>
      </w:r>
      <w:proofErr w:type="spellEnd"/>
      <w:r w:rsidR="00901447" w:rsidRPr="00142D1E">
        <w:rPr>
          <w:bCs/>
          <w:lang w:eastAsia="zh-CN"/>
        </w:rPr>
        <w:t xml:space="preserve"> </w:t>
      </w:r>
      <w:r w:rsidR="007862F7">
        <w:rPr>
          <w:bCs/>
          <w:lang w:eastAsia="zh-CN"/>
        </w:rPr>
        <w:t xml:space="preserve">may </w:t>
      </w:r>
      <w:r w:rsidR="00901447" w:rsidRPr="00142D1E">
        <w:rPr>
          <w:bCs/>
          <w:lang w:eastAsia="zh-CN"/>
        </w:rPr>
        <w:t xml:space="preserve">configure one or more SRS resource sets with usage </w:t>
      </w:r>
      <w:r w:rsidR="00901447">
        <w:rPr>
          <w:bCs/>
          <w:lang w:eastAsia="zh-CN"/>
        </w:rPr>
        <w:t>“</w:t>
      </w:r>
      <w:proofErr w:type="spellStart"/>
      <w:r w:rsidR="00901447" w:rsidRPr="00EB76BE">
        <w:rPr>
          <w:bCs/>
          <w:i/>
          <w:iCs/>
          <w:lang w:eastAsia="zh-CN"/>
        </w:rPr>
        <w:t>antennaSwitching</w:t>
      </w:r>
      <w:proofErr w:type="spellEnd"/>
      <w:r w:rsidR="00901447">
        <w:rPr>
          <w:bCs/>
          <w:lang w:eastAsia="zh-CN"/>
        </w:rPr>
        <w:t>”</w:t>
      </w:r>
      <w:r w:rsidR="005021AB">
        <w:rPr>
          <w:bCs/>
          <w:lang w:eastAsia="zh-CN"/>
        </w:rPr>
        <w:t>, where</w:t>
      </w:r>
      <w:r w:rsidR="00901447">
        <w:rPr>
          <w:bCs/>
          <w:lang w:eastAsia="zh-CN"/>
        </w:rPr>
        <w:t xml:space="preserve"> </w:t>
      </w:r>
      <w:r w:rsidR="005021AB">
        <w:rPr>
          <w:bCs/>
          <w:lang w:eastAsia="zh-CN"/>
        </w:rPr>
        <w:t>UE</w:t>
      </w:r>
      <w:r w:rsidR="00B05469">
        <w:rPr>
          <w:bCs/>
          <w:lang w:eastAsia="zh-CN"/>
        </w:rPr>
        <w:t xml:space="preserve"> may have </w:t>
      </w:r>
      <w:r w:rsidR="00B05469" w:rsidRPr="00B05469">
        <w:rPr>
          <w:bCs/>
          <w:i/>
          <w:iCs/>
          <w:lang w:eastAsia="zh-CN"/>
        </w:rPr>
        <w:t>x</w:t>
      </w:r>
      <w:r w:rsidR="00B05469">
        <w:rPr>
          <w:bCs/>
          <w:lang w:eastAsia="zh-CN"/>
        </w:rPr>
        <w:t xml:space="preserve"> Tx chains and </w:t>
      </w:r>
      <w:r w:rsidR="00B05469" w:rsidRPr="00B05469">
        <w:rPr>
          <w:bCs/>
          <w:i/>
          <w:iCs/>
          <w:lang w:eastAsia="zh-CN"/>
        </w:rPr>
        <w:t>y</w:t>
      </w:r>
      <w:r w:rsidR="00B05469">
        <w:rPr>
          <w:bCs/>
          <w:lang w:eastAsia="zh-CN"/>
        </w:rPr>
        <w:t xml:space="preserve"> Rx chains, such as </w:t>
      </w:r>
      <w:r w:rsidR="005021AB" w:rsidRPr="004A07C9">
        <w:rPr>
          <w:lang w:eastAsia="zh-CN"/>
        </w:rPr>
        <w:t>1T</w:t>
      </w:r>
      <w:r w:rsidR="005021AB">
        <w:rPr>
          <w:lang w:eastAsia="zh-CN"/>
        </w:rPr>
        <w:t>1</w:t>
      </w:r>
      <w:r w:rsidR="005021AB" w:rsidRPr="004A07C9">
        <w:rPr>
          <w:lang w:eastAsia="zh-CN"/>
        </w:rPr>
        <w:t>R</w:t>
      </w:r>
      <w:r w:rsidR="005021AB">
        <w:rPr>
          <w:lang w:eastAsia="zh-CN"/>
        </w:rPr>
        <w:t xml:space="preserve">, </w:t>
      </w:r>
      <w:r w:rsidR="00B05469" w:rsidRPr="004A07C9">
        <w:rPr>
          <w:lang w:eastAsia="zh-CN"/>
        </w:rPr>
        <w:t>1T2R</w:t>
      </w:r>
      <w:r w:rsidR="00B05469">
        <w:rPr>
          <w:lang w:eastAsia="zh-CN"/>
        </w:rPr>
        <w:t xml:space="preserve">, </w:t>
      </w:r>
      <w:r w:rsidR="00B05469" w:rsidRPr="004A07C9">
        <w:rPr>
          <w:lang w:eastAsia="zh-CN"/>
        </w:rPr>
        <w:t>1T4R,</w:t>
      </w:r>
      <w:r w:rsidR="00B05469">
        <w:rPr>
          <w:lang w:eastAsia="zh-CN"/>
        </w:rPr>
        <w:t xml:space="preserve"> </w:t>
      </w:r>
      <w:r w:rsidR="00B05469" w:rsidRPr="004A07C9">
        <w:rPr>
          <w:lang w:eastAsia="zh-CN"/>
        </w:rPr>
        <w:t>1T</w:t>
      </w:r>
      <w:r w:rsidR="00B05469">
        <w:rPr>
          <w:lang w:eastAsia="zh-CN"/>
        </w:rPr>
        <w:t>6</w:t>
      </w:r>
      <w:r w:rsidR="00B05469" w:rsidRPr="004A07C9">
        <w:rPr>
          <w:lang w:eastAsia="zh-CN"/>
        </w:rPr>
        <w:t>R,</w:t>
      </w:r>
      <w:r w:rsidR="00B05469">
        <w:rPr>
          <w:lang w:eastAsia="zh-CN"/>
        </w:rPr>
        <w:t xml:space="preserve"> </w:t>
      </w:r>
      <w:r w:rsidR="00B05469" w:rsidRPr="004A07C9">
        <w:rPr>
          <w:lang w:eastAsia="zh-CN"/>
        </w:rPr>
        <w:t>1T</w:t>
      </w:r>
      <w:r w:rsidR="00B05469">
        <w:rPr>
          <w:lang w:eastAsia="zh-CN"/>
        </w:rPr>
        <w:t>8</w:t>
      </w:r>
      <w:r w:rsidR="00B05469" w:rsidRPr="004A07C9">
        <w:rPr>
          <w:lang w:eastAsia="zh-CN"/>
        </w:rPr>
        <w:t>R,</w:t>
      </w:r>
      <w:r w:rsidR="00B05469">
        <w:rPr>
          <w:lang w:eastAsia="zh-CN"/>
        </w:rPr>
        <w:t xml:space="preserve"> </w:t>
      </w:r>
      <w:r w:rsidR="005021AB">
        <w:rPr>
          <w:lang w:eastAsia="zh-CN"/>
        </w:rPr>
        <w:t>2</w:t>
      </w:r>
      <w:r w:rsidR="005021AB" w:rsidRPr="004A07C9">
        <w:rPr>
          <w:lang w:eastAsia="zh-CN"/>
        </w:rPr>
        <w:t>T2R</w:t>
      </w:r>
      <w:r w:rsidR="005021AB">
        <w:rPr>
          <w:lang w:eastAsia="zh-CN"/>
        </w:rPr>
        <w:t xml:space="preserve">, </w:t>
      </w:r>
      <w:r w:rsidR="00B05469" w:rsidRPr="004A07C9">
        <w:rPr>
          <w:lang w:eastAsia="zh-CN"/>
        </w:rPr>
        <w:t>2T4R,</w:t>
      </w:r>
      <w:r w:rsidR="00B05469">
        <w:rPr>
          <w:lang w:eastAsia="zh-CN"/>
        </w:rPr>
        <w:t xml:space="preserve"> 2T6R, 2T8R,</w:t>
      </w:r>
      <w:r w:rsidR="005021AB">
        <w:rPr>
          <w:lang w:eastAsia="zh-CN"/>
        </w:rPr>
        <w:t xml:space="preserve"> 4T4R,</w:t>
      </w:r>
      <w:r w:rsidR="00B05469">
        <w:rPr>
          <w:lang w:eastAsia="zh-CN"/>
        </w:rPr>
        <w:t xml:space="preserve"> 4T8R</w:t>
      </w:r>
      <w:r w:rsidR="007862F7">
        <w:rPr>
          <w:lang w:eastAsia="zh-CN"/>
        </w:rPr>
        <w:t>, depending on capability</w:t>
      </w:r>
      <w:r w:rsidR="00B05469">
        <w:rPr>
          <w:lang w:eastAsia="zh-CN"/>
        </w:rPr>
        <w:t>.</w:t>
      </w:r>
      <w:r w:rsidR="00B05469">
        <w:rPr>
          <w:bCs/>
          <w:lang w:eastAsia="zh-CN"/>
        </w:rPr>
        <w:t xml:space="preserve"> </w:t>
      </w:r>
      <w:r w:rsidR="005021AB">
        <w:rPr>
          <w:bCs/>
          <w:lang w:eastAsia="zh-CN"/>
        </w:rPr>
        <w:t>When</w:t>
      </w:r>
      <w:r>
        <w:rPr>
          <w:bCs/>
          <w:lang w:eastAsia="zh-CN"/>
        </w:rPr>
        <w:t xml:space="preserve"> UE do</w:t>
      </w:r>
      <w:r w:rsidR="005021AB">
        <w:rPr>
          <w:bCs/>
          <w:lang w:eastAsia="zh-CN"/>
        </w:rPr>
        <w:t>es</w:t>
      </w:r>
      <w:r w:rsidRPr="00A843CF">
        <w:rPr>
          <w:bCs/>
          <w:lang w:eastAsia="zh-CN"/>
        </w:rPr>
        <w:t xml:space="preserve"> not</w:t>
      </w:r>
      <w:r>
        <w:rPr>
          <w:bCs/>
          <w:lang w:eastAsia="zh-CN"/>
        </w:rPr>
        <w:t xml:space="preserve"> support</w:t>
      </w:r>
      <w:r w:rsidRPr="00A843CF">
        <w:rPr>
          <w:bCs/>
          <w:lang w:eastAsia="zh-CN"/>
        </w:rPr>
        <w:t xml:space="preserve"> capab</w:t>
      </w:r>
      <w:r>
        <w:rPr>
          <w:bCs/>
          <w:lang w:eastAsia="zh-CN"/>
        </w:rPr>
        <w:t>ility</w:t>
      </w:r>
      <w:r w:rsidRPr="00A843CF">
        <w:rPr>
          <w:bCs/>
          <w:lang w:eastAsia="zh-CN"/>
        </w:rPr>
        <w:t xml:space="preserve"> of full channel sounding</w:t>
      </w:r>
      <w:r w:rsidR="005021AB">
        <w:rPr>
          <w:bCs/>
          <w:lang w:eastAsia="zh-CN"/>
        </w:rPr>
        <w:t xml:space="preserve"> (</w:t>
      </w:r>
      <w:r w:rsidR="007862F7">
        <w:rPr>
          <w:bCs/>
          <w:lang w:eastAsia="zh-CN"/>
        </w:rPr>
        <w:t>i.e.</w:t>
      </w:r>
      <w:r w:rsidR="00205745">
        <w:rPr>
          <w:bCs/>
          <w:lang w:eastAsia="zh-CN"/>
        </w:rPr>
        <w:t>,</w:t>
      </w:r>
      <w:r w:rsidR="007862F7">
        <w:rPr>
          <w:bCs/>
          <w:lang w:eastAsia="zh-CN"/>
        </w:rPr>
        <w:t xml:space="preserve"> </w:t>
      </w:r>
      <w:r w:rsidR="005021AB" w:rsidRPr="005021AB">
        <w:rPr>
          <w:bCs/>
          <w:i/>
          <w:iCs/>
          <w:lang w:eastAsia="zh-CN"/>
        </w:rPr>
        <w:t>x</w:t>
      </w:r>
      <w:r w:rsidR="005021AB">
        <w:rPr>
          <w:bCs/>
          <w:lang w:eastAsia="zh-CN"/>
        </w:rPr>
        <w:t xml:space="preserve"> is smaller than </w:t>
      </w:r>
      <w:r w:rsidR="005021AB" w:rsidRPr="005021AB">
        <w:rPr>
          <w:bCs/>
          <w:i/>
          <w:iCs/>
          <w:lang w:eastAsia="zh-CN"/>
        </w:rPr>
        <w:t>y</w:t>
      </w:r>
      <w:r w:rsidR="005021AB">
        <w:rPr>
          <w:bCs/>
          <w:lang w:eastAsia="zh-CN"/>
        </w:rPr>
        <w:t xml:space="preserve">), </w:t>
      </w:r>
      <w:r w:rsidR="00034512">
        <w:rPr>
          <w:bCs/>
          <w:lang w:eastAsia="zh-CN"/>
        </w:rPr>
        <w:t xml:space="preserve">multiple </w:t>
      </w:r>
      <w:r w:rsidR="005021AB">
        <w:rPr>
          <w:bCs/>
          <w:lang w:eastAsia="zh-CN"/>
        </w:rPr>
        <w:t>SRS resource</w:t>
      </w:r>
      <w:r w:rsidR="00034512">
        <w:rPr>
          <w:bCs/>
          <w:lang w:eastAsia="zh-CN"/>
        </w:rPr>
        <w:t>s</w:t>
      </w:r>
      <w:r w:rsidR="005021AB">
        <w:rPr>
          <w:bCs/>
          <w:lang w:eastAsia="zh-CN"/>
        </w:rPr>
        <w:t xml:space="preserve"> are transmitted</w:t>
      </w:r>
      <w:r w:rsidR="00034512">
        <w:rPr>
          <w:bCs/>
          <w:lang w:eastAsia="zh-CN"/>
        </w:rPr>
        <w:t xml:space="preserve"> with TDM for full channel sounding.</w:t>
      </w:r>
      <w:r w:rsidR="005021AB">
        <w:rPr>
          <w:bCs/>
          <w:lang w:eastAsia="zh-CN"/>
        </w:rPr>
        <w:t xml:space="preserve"> </w:t>
      </w:r>
      <w:r w:rsidR="00034512">
        <w:rPr>
          <w:bCs/>
          <w:lang w:eastAsia="zh-CN"/>
        </w:rPr>
        <w:t>This increase</w:t>
      </w:r>
      <w:r w:rsidR="008C7B1E">
        <w:rPr>
          <w:bCs/>
          <w:lang w:eastAsia="zh-CN"/>
        </w:rPr>
        <w:t>s</w:t>
      </w:r>
      <w:r w:rsidR="00034512">
        <w:rPr>
          <w:bCs/>
          <w:lang w:eastAsia="zh-CN"/>
        </w:rPr>
        <w:t xml:space="preserve"> the sounding time and thus downlink CSI acquisition time. </w:t>
      </w:r>
      <w:r w:rsidR="006D7BFD">
        <w:rPr>
          <w:bCs/>
          <w:lang w:eastAsia="zh-CN"/>
        </w:rPr>
        <w:t xml:space="preserve">As </w:t>
      </w:r>
      <w:r w:rsidR="00034512">
        <w:rPr>
          <w:bCs/>
          <w:lang w:eastAsia="zh-CN"/>
        </w:rPr>
        <w:t xml:space="preserve">CJT is more sensitive to channel estimation accuracy compared with other </w:t>
      </w:r>
      <w:proofErr w:type="spellStart"/>
      <w:r w:rsidR="00034512">
        <w:rPr>
          <w:bCs/>
          <w:lang w:eastAsia="zh-CN"/>
        </w:rPr>
        <w:t>CoMP</w:t>
      </w:r>
      <w:proofErr w:type="spellEnd"/>
      <w:r w:rsidR="00034512">
        <w:rPr>
          <w:bCs/>
          <w:lang w:eastAsia="zh-CN"/>
        </w:rPr>
        <w:t xml:space="preserve"> scheme</w:t>
      </w:r>
      <w:r w:rsidR="007862F7">
        <w:rPr>
          <w:bCs/>
          <w:lang w:eastAsia="zh-CN"/>
        </w:rPr>
        <w:t>s</w:t>
      </w:r>
      <w:r w:rsidR="00034512">
        <w:rPr>
          <w:bCs/>
          <w:lang w:eastAsia="zh-CN"/>
        </w:rPr>
        <w:t>, such as CS</w:t>
      </w:r>
      <w:r w:rsidR="00205745">
        <w:rPr>
          <w:bCs/>
          <w:lang w:eastAsia="zh-CN"/>
        </w:rPr>
        <w:t xml:space="preserve"> </w:t>
      </w:r>
      <w:r w:rsidR="00034512">
        <w:rPr>
          <w:bCs/>
          <w:lang w:eastAsia="zh-CN"/>
        </w:rPr>
        <w:t>(coordinated scheduling)/CB</w:t>
      </w:r>
      <w:r w:rsidR="00205745">
        <w:rPr>
          <w:bCs/>
          <w:lang w:eastAsia="zh-CN"/>
        </w:rPr>
        <w:t xml:space="preserve"> </w:t>
      </w:r>
      <w:r w:rsidR="00034512">
        <w:rPr>
          <w:bCs/>
          <w:lang w:eastAsia="zh-CN"/>
        </w:rPr>
        <w:t>(coordinated beamforming)</w:t>
      </w:r>
      <w:r w:rsidR="006D7BFD">
        <w:rPr>
          <w:bCs/>
          <w:lang w:eastAsia="zh-CN"/>
        </w:rPr>
        <w:t>,</w:t>
      </w:r>
      <w:r w:rsidR="00034512">
        <w:rPr>
          <w:bCs/>
          <w:lang w:eastAsia="zh-CN"/>
        </w:rPr>
        <w:t xml:space="preserve"> </w:t>
      </w:r>
      <w:r w:rsidR="006D7BFD">
        <w:rPr>
          <w:bCs/>
          <w:lang w:eastAsia="zh-CN"/>
        </w:rPr>
        <w:t>t</w:t>
      </w:r>
      <w:r w:rsidR="00034512">
        <w:rPr>
          <w:bCs/>
          <w:lang w:eastAsia="zh-CN"/>
        </w:rPr>
        <w:t xml:space="preserve">he longer </w:t>
      </w:r>
      <w:r w:rsidR="00205745">
        <w:rPr>
          <w:bCs/>
          <w:lang w:eastAsia="zh-CN"/>
        </w:rPr>
        <w:t xml:space="preserve">the </w:t>
      </w:r>
      <w:r w:rsidR="00034512">
        <w:rPr>
          <w:bCs/>
          <w:lang w:eastAsia="zh-CN"/>
        </w:rPr>
        <w:t>downlink CSI acquisition time</w:t>
      </w:r>
      <w:r w:rsidR="00205745">
        <w:rPr>
          <w:bCs/>
          <w:lang w:eastAsia="zh-CN"/>
        </w:rPr>
        <w:t>, the larger the</w:t>
      </w:r>
      <w:r w:rsidR="00034512">
        <w:rPr>
          <w:bCs/>
          <w:lang w:eastAsia="zh-CN"/>
        </w:rPr>
        <w:t xml:space="preserve"> </w:t>
      </w:r>
      <w:r w:rsidR="006D7BFD">
        <w:rPr>
          <w:bCs/>
          <w:lang w:eastAsia="zh-CN"/>
        </w:rPr>
        <w:t xml:space="preserve">expected </w:t>
      </w:r>
      <w:r w:rsidR="00034512">
        <w:rPr>
          <w:bCs/>
          <w:lang w:eastAsia="zh-CN"/>
        </w:rPr>
        <w:t xml:space="preserve">impact on CJT performance. </w:t>
      </w:r>
      <w:r w:rsidR="00F83A6F">
        <w:rPr>
          <w:bCs/>
          <w:lang w:eastAsia="zh-CN"/>
        </w:rPr>
        <w:t xml:space="preserve">Therefore, we propose </w:t>
      </w:r>
      <w:r w:rsidR="009703BB">
        <w:rPr>
          <w:bCs/>
          <w:lang w:eastAsia="zh-CN"/>
        </w:rPr>
        <w:t>evaluating</w:t>
      </w:r>
      <w:r w:rsidR="00F83A6F">
        <w:rPr>
          <w:bCs/>
          <w:lang w:eastAsia="zh-CN"/>
        </w:rPr>
        <w:t xml:space="preserve"> the performance impact caused by longer sounding time</w:t>
      </w:r>
      <w:r w:rsidR="00134D63">
        <w:rPr>
          <w:bCs/>
          <w:lang w:eastAsia="zh-CN"/>
        </w:rPr>
        <w:t xml:space="preserve"> (e.g.</w:t>
      </w:r>
      <w:r w:rsidR="00205745">
        <w:rPr>
          <w:bCs/>
          <w:lang w:eastAsia="zh-CN"/>
        </w:rPr>
        <w:t>,</w:t>
      </w:r>
      <w:r w:rsidR="00134D63">
        <w:rPr>
          <w:bCs/>
          <w:lang w:eastAsia="zh-CN"/>
        </w:rPr>
        <w:t xml:space="preserve"> more than two slots for SRS transmission for </w:t>
      </w:r>
      <w:r w:rsidR="006D7BFD">
        <w:rPr>
          <w:bCs/>
          <w:lang w:eastAsia="zh-CN"/>
        </w:rPr>
        <w:t xml:space="preserve">full </w:t>
      </w:r>
      <w:r w:rsidR="00134D63">
        <w:rPr>
          <w:bCs/>
          <w:lang w:eastAsia="zh-CN"/>
        </w:rPr>
        <w:t xml:space="preserve">CSI </w:t>
      </w:r>
      <w:r w:rsidR="006D7BFD">
        <w:rPr>
          <w:bCs/>
          <w:lang w:eastAsia="zh-CN"/>
        </w:rPr>
        <w:t>acquisition</w:t>
      </w:r>
      <w:r w:rsidR="00134D63">
        <w:rPr>
          <w:bCs/>
          <w:lang w:eastAsia="zh-CN"/>
        </w:rPr>
        <w:t>)</w:t>
      </w:r>
      <w:r w:rsidR="00F83A6F">
        <w:rPr>
          <w:bCs/>
          <w:lang w:eastAsia="zh-CN"/>
        </w:rPr>
        <w:t xml:space="preserve"> when UE has more Rx chains than Tx chains. </w:t>
      </w:r>
      <w:r w:rsidR="00A9230D">
        <w:rPr>
          <w:bCs/>
          <w:lang w:eastAsia="zh-CN"/>
        </w:rPr>
        <w:t xml:space="preserve"> </w:t>
      </w:r>
    </w:p>
    <w:p w14:paraId="69E50255" w14:textId="5044299E" w:rsidR="00D439C6" w:rsidRPr="00D439C6" w:rsidRDefault="00D439C6" w:rsidP="00D439C6">
      <w:pPr>
        <w:pStyle w:val="Proposal"/>
        <w:tabs>
          <w:tab w:val="clear" w:pos="1701"/>
          <w:tab w:val="clear" w:pos="1844"/>
          <w:tab w:val="num" w:pos="1134"/>
        </w:tabs>
        <w:spacing w:after="160" w:line="256" w:lineRule="auto"/>
        <w:ind w:left="1134" w:hanging="1134"/>
        <w:jc w:val="both"/>
      </w:pPr>
      <w:r w:rsidRPr="00D439C6">
        <w:rPr>
          <w:lang w:eastAsia="zh-CN"/>
        </w:rPr>
        <w:t>Study the performance impact caused by antenna switching when UE has more Rx chains than Tx chains</w:t>
      </w:r>
      <w:r w:rsidRPr="00D439C6">
        <w:t>.</w:t>
      </w:r>
    </w:p>
    <w:p w14:paraId="27B077F8" w14:textId="777E4210" w:rsidR="00EF6758" w:rsidRDefault="00EF6758" w:rsidP="00EF6758">
      <w:pPr>
        <w:rPr>
          <w:bCs/>
          <w:lang w:eastAsia="zh-CN"/>
        </w:rPr>
      </w:pPr>
      <w:r>
        <w:rPr>
          <w:bCs/>
          <w:lang w:eastAsia="zh-CN"/>
        </w:rPr>
        <w:t xml:space="preserve">In our </w:t>
      </w:r>
      <w:r w:rsidR="00A64DF9">
        <w:rPr>
          <w:bCs/>
          <w:lang w:eastAsia="zh-CN"/>
        </w:rPr>
        <w:t>opinion</w:t>
      </w:r>
      <w:r>
        <w:rPr>
          <w:bCs/>
          <w:lang w:eastAsia="zh-CN"/>
        </w:rPr>
        <w:t xml:space="preserve">, SRS enhancement for CJT </w:t>
      </w:r>
      <w:r w:rsidR="00290A6E">
        <w:rPr>
          <w:bCs/>
          <w:lang w:eastAsia="zh-CN"/>
        </w:rPr>
        <w:t>should</w:t>
      </w:r>
      <w:r>
        <w:rPr>
          <w:bCs/>
          <w:lang w:eastAsia="zh-CN"/>
        </w:rPr>
        <w:t xml:space="preserve"> not be limited to TDD systems</w:t>
      </w:r>
      <w:r w:rsidR="00290A6E">
        <w:rPr>
          <w:bCs/>
          <w:lang w:eastAsia="zh-CN"/>
        </w:rPr>
        <w:t xml:space="preserve"> with perfect UL-DL channel </w:t>
      </w:r>
      <w:proofErr w:type="gramStart"/>
      <w:r w:rsidR="00290A6E">
        <w:rPr>
          <w:bCs/>
          <w:lang w:eastAsia="zh-CN"/>
        </w:rPr>
        <w:t>reciprocity, and</w:t>
      </w:r>
      <w:proofErr w:type="gramEnd"/>
      <w:r w:rsidR="00290A6E">
        <w:rPr>
          <w:bCs/>
          <w:lang w:eastAsia="zh-CN"/>
        </w:rPr>
        <w:t xml:space="preserve"> should consider scenarios with partial UL-DL channel reciprocity. </w:t>
      </w:r>
      <w:r w:rsidR="00336543">
        <w:rPr>
          <w:bCs/>
          <w:lang w:eastAsia="zh-CN"/>
        </w:rPr>
        <w:t xml:space="preserve">Note that partial UL-DL channel reciprocity may apply to TDD </w:t>
      </w:r>
      <w:r w:rsidR="00F168CB">
        <w:rPr>
          <w:bCs/>
          <w:lang w:eastAsia="zh-CN"/>
        </w:rPr>
        <w:t xml:space="preserve">systems </w:t>
      </w:r>
      <w:r w:rsidR="00336543">
        <w:rPr>
          <w:bCs/>
          <w:lang w:eastAsia="zh-CN"/>
        </w:rPr>
        <w:t xml:space="preserve">with </w:t>
      </w:r>
      <w:r w:rsidR="00F168CB">
        <w:rPr>
          <w:bCs/>
          <w:lang w:eastAsia="zh-CN"/>
        </w:rPr>
        <w:t>Tx-Rx imbalance at either node, and/or FR1 FDD systems with</w:t>
      </w:r>
      <w:r>
        <w:rPr>
          <w:bCs/>
          <w:lang w:eastAsia="zh-CN"/>
        </w:rPr>
        <w:t xml:space="preserve"> small duplexing distance</w:t>
      </w:r>
      <w:r w:rsidR="00010FD4">
        <w:rPr>
          <w:bCs/>
          <w:lang w:eastAsia="zh-CN"/>
        </w:rPr>
        <w:t xml:space="preserve">, as </w:t>
      </w:r>
      <w:r w:rsidR="00F168CB">
        <w:rPr>
          <w:bCs/>
          <w:lang w:eastAsia="zh-CN"/>
        </w:rPr>
        <w:t xml:space="preserve">illustrated in Rel. 17 </w:t>
      </w:r>
      <w:proofErr w:type="spellStart"/>
      <w:r w:rsidR="00010FD4">
        <w:rPr>
          <w:bCs/>
          <w:lang w:eastAsia="zh-CN"/>
        </w:rPr>
        <w:t>FeType</w:t>
      </w:r>
      <w:proofErr w:type="spellEnd"/>
      <w:r w:rsidR="00010FD4">
        <w:rPr>
          <w:bCs/>
          <w:lang w:eastAsia="zh-CN"/>
        </w:rPr>
        <w:t xml:space="preserve">-II port-selection codebook discussions </w:t>
      </w:r>
      <w:sdt>
        <w:sdtPr>
          <w:rPr>
            <w:bCs/>
            <w:lang w:eastAsia="zh-CN"/>
          </w:rPr>
          <w:id w:val="630057060"/>
          <w:citation/>
        </w:sdtPr>
        <w:sdtEndPr/>
        <w:sdtContent>
          <w:r w:rsidR="00D439C6">
            <w:rPr>
              <w:bCs/>
              <w:lang w:eastAsia="zh-CN"/>
            </w:rPr>
            <w:fldChar w:fldCharType="begin"/>
          </w:r>
          <w:r w:rsidR="00D439C6">
            <w:rPr>
              <w:bCs/>
              <w:lang w:eastAsia="zh-CN"/>
            </w:rPr>
            <w:instrText xml:space="preserve"> CITATION RAN103 \l 1033 </w:instrText>
          </w:r>
          <w:r w:rsidR="00D439C6">
            <w:rPr>
              <w:bCs/>
              <w:lang w:eastAsia="zh-CN"/>
            </w:rPr>
            <w:fldChar w:fldCharType="separate"/>
          </w:r>
          <w:r w:rsidR="00D439C6" w:rsidRPr="00D439C6">
            <w:rPr>
              <w:noProof/>
              <w:lang w:eastAsia="zh-CN"/>
            </w:rPr>
            <w:t>[2]</w:t>
          </w:r>
          <w:r w:rsidR="00D439C6">
            <w:rPr>
              <w:bCs/>
              <w:lang w:eastAsia="zh-CN"/>
            </w:rPr>
            <w:fldChar w:fldCharType="end"/>
          </w:r>
        </w:sdtContent>
      </w:sdt>
      <w:r>
        <w:rPr>
          <w:bCs/>
          <w:lang w:eastAsia="zh-CN"/>
        </w:rPr>
        <w:t xml:space="preserve">. While SRS signaling may not suffice to obtain high-resolution CSI estimates for </w:t>
      </w:r>
      <w:r w:rsidR="00010FD4">
        <w:rPr>
          <w:bCs/>
          <w:lang w:eastAsia="zh-CN"/>
        </w:rPr>
        <w:t>CJT</w:t>
      </w:r>
      <w:r w:rsidR="00B7619A">
        <w:rPr>
          <w:bCs/>
          <w:lang w:eastAsia="zh-CN"/>
        </w:rPr>
        <w:t xml:space="preserve"> </w:t>
      </w:r>
      <w:r w:rsidR="00F168CB">
        <w:rPr>
          <w:bCs/>
          <w:lang w:eastAsia="zh-CN"/>
        </w:rPr>
        <w:t>under partial channel reciprocity</w:t>
      </w:r>
      <w:r w:rsidR="00010FD4">
        <w:rPr>
          <w:bCs/>
          <w:lang w:eastAsia="zh-CN"/>
        </w:rPr>
        <w:t>, it can help significantly</w:t>
      </w:r>
      <w:r>
        <w:rPr>
          <w:bCs/>
          <w:lang w:eastAsia="zh-CN"/>
        </w:rPr>
        <w:t xml:space="preserve"> </w:t>
      </w:r>
      <w:r w:rsidR="00010FD4">
        <w:rPr>
          <w:bCs/>
          <w:lang w:eastAsia="zh-CN"/>
        </w:rPr>
        <w:t xml:space="preserve">reduce the CSI feedback overhead compared with pure CSI-RS based CSI acquisition. </w:t>
      </w:r>
      <w:proofErr w:type="gramStart"/>
      <w:r w:rsidR="00A64DF9">
        <w:rPr>
          <w:bCs/>
          <w:lang w:eastAsia="zh-CN"/>
        </w:rPr>
        <w:t>In light of</w:t>
      </w:r>
      <w:proofErr w:type="gramEnd"/>
      <w:r w:rsidR="00A64DF9">
        <w:rPr>
          <w:bCs/>
          <w:lang w:eastAsia="zh-CN"/>
        </w:rPr>
        <w:t xml:space="preserve"> that, SRS enhancement for CJT </w:t>
      </w:r>
      <w:r w:rsidR="00F168CB">
        <w:rPr>
          <w:bCs/>
          <w:lang w:eastAsia="zh-CN"/>
        </w:rPr>
        <w:t xml:space="preserve">with partial channel reciprocity </w:t>
      </w:r>
      <w:r w:rsidR="00A64DF9">
        <w:rPr>
          <w:bCs/>
          <w:lang w:eastAsia="zh-CN"/>
        </w:rPr>
        <w:t xml:space="preserve">should be evaluated, where it should be specified only if </w:t>
      </w:r>
      <w:r w:rsidR="00B7619A">
        <w:rPr>
          <w:bCs/>
          <w:lang w:eastAsia="zh-CN"/>
        </w:rPr>
        <w:t xml:space="preserve">benefits </w:t>
      </w:r>
      <w:r w:rsidR="00A64DF9">
        <w:rPr>
          <w:bCs/>
          <w:lang w:eastAsia="zh-CN"/>
        </w:rPr>
        <w:t xml:space="preserve">of the </w:t>
      </w:r>
      <w:r w:rsidR="00B7619A">
        <w:rPr>
          <w:bCs/>
          <w:lang w:eastAsia="zh-CN"/>
        </w:rPr>
        <w:t xml:space="preserve">achieved </w:t>
      </w:r>
      <w:r w:rsidR="00A64DF9">
        <w:rPr>
          <w:bCs/>
          <w:lang w:eastAsia="zh-CN"/>
        </w:rPr>
        <w:t xml:space="preserve">throughput gain, CSI feedback overhead reduction, or CSI-RS overhead reduction, exceeds the cost of the additional SRS overhead. </w:t>
      </w:r>
    </w:p>
    <w:p w14:paraId="42E5960F" w14:textId="6C053D03" w:rsidR="00EF6758" w:rsidRPr="00761B17" w:rsidRDefault="00D439C6" w:rsidP="00737E26">
      <w:pPr>
        <w:pStyle w:val="Proposal"/>
        <w:tabs>
          <w:tab w:val="clear" w:pos="1701"/>
          <w:tab w:val="clear" w:pos="1844"/>
          <w:tab w:val="num" w:pos="1134"/>
        </w:tabs>
        <w:spacing w:after="160" w:line="256" w:lineRule="auto"/>
        <w:ind w:left="1134" w:hanging="1134"/>
        <w:jc w:val="both"/>
      </w:pPr>
      <w:r w:rsidRPr="00D439C6">
        <w:rPr>
          <w:lang w:eastAsia="zh-CN"/>
        </w:rPr>
        <w:t>Study the potential gains/costs of SRS enhancement for CJT assuming partial UL-DL channel reciprocity</w:t>
      </w:r>
      <w:r w:rsidRPr="00D439C6">
        <w:t>.</w:t>
      </w:r>
    </w:p>
    <w:p w14:paraId="7D9A700F" w14:textId="77777777" w:rsidR="00470707" w:rsidRPr="00470707" w:rsidRDefault="00470707" w:rsidP="00470707">
      <w:pPr>
        <w:pStyle w:val="Heading2"/>
        <w:rPr>
          <w:lang w:eastAsia="zh-CN"/>
        </w:rPr>
      </w:pPr>
      <w:r>
        <w:rPr>
          <w:lang w:eastAsia="zh-CN"/>
        </w:rPr>
        <w:t xml:space="preserve">Consideration on </w:t>
      </w:r>
      <w:r w:rsidRPr="00470707">
        <w:rPr>
          <w:lang w:eastAsia="zh-CN"/>
        </w:rPr>
        <w:t xml:space="preserve">SRS enhancement </w:t>
      </w:r>
      <w:r>
        <w:rPr>
          <w:lang w:eastAsia="zh-CN"/>
        </w:rPr>
        <w:t>for</w:t>
      </w:r>
      <w:r w:rsidRPr="00470707">
        <w:rPr>
          <w:lang w:eastAsia="zh-CN"/>
        </w:rPr>
        <w:t xml:space="preserve"> TDD CJT</w:t>
      </w:r>
    </w:p>
    <w:p w14:paraId="4968F084" w14:textId="6319D8E2" w:rsidR="00E60821" w:rsidRPr="00D75733" w:rsidRDefault="00165AEF" w:rsidP="00D75733">
      <w:pPr>
        <w:rPr>
          <w:bCs/>
          <w:lang w:eastAsia="zh-CN"/>
        </w:rPr>
      </w:pPr>
      <w:r w:rsidRPr="00D75733">
        <w:rPr>
          <w:bCs/>
          <w:lang w:eastAsia="zh-CN"/>
        </w:rPr>
        <w:t>For a UE that is associated with CJT</w:t>
      </w:r>
      <w:r w:rsidR="009C316B" w:rsidRPr="00D75733">
        <w:rPr>
          <w:bCs/>
          <w:lang w:eastAsia="zh-CN"/>
        </w:rPr>
        <w:t xml:space="preserve"> transmission</w:t>
      </w:r>
      <w:r w:rsidRPr="00D75733">
        <w:rPr>
          <w:bCs/>
          <w:lang w:eastAsia="zh-CN"/>
        </w:rPr>
        <w:t xml:space="preserve">, </w:t>
      </w:r>
      <w:r w:rsidR="00196A09" w:rsidRPr="00D75733">
        <w:rPr>
          <w:bCs/>
          <w:lang w:eastAsia="zh-CN"/>
        </w:rPr>
        <w:t xml:space="preserve">i.e., CJT-based UE, </w:t>
      </w:r>
      <w:r w:rsidRPr="00D75733">
        <w:rPr>
          <w:bCs/>
          <w:lang w:eastAsia="zh-CN"/>
        </w:rPr>
        <w:t xml:space="preserve">the received </w:t>
      </w:r>
      <w:r w:rsidR="00364BC0" w:rsidRPr="00D75733">
        <w:rPr>
          <w:rFonts w:hint="eastAsia"/>
          <w:bCs/>
          <w:lang w:eastAsia="zh-CN"/>
        </w:rPr>
        <w:t xml:space="preserve">SRS </w:t>
      </w:r>
      <w:r w:rsidRPr="00D75733">
        <w:rPr>
          <w:bCs/>
          <w:lang w:eastAsia="zh-CN"/>
        </w:rPr>
        <w:t>at the candidate TRPs for</w:t>
      </w:r>
      <w:r w:rsidR="00364BC0" w:rsidRPr="00D75733">
        <w:rPr>
          <w:rFonts w:hint="eastAsia"/>
          <w:bCs/>
          <w:lang w:eastAsia="zh-CN"/>
        </w:rPr>
        <w:t xml:space="preserve"> C</w:t>
      </w:r>
      <w:r w:rsidR="00364BC0" w:rsidRPr="00D75733">
        <w:rPr>
          <w:bCs/>
          <w:lang w:eastAsia="zh-CN"/>
        </w:rPr>
        <w:t>JT</w:t>
      </w:r>
      <w:r w:rsidR="00E36C01" w:rsidRPr="00D75733">
        <w:rPr>
          <w:bCs/>
          <w:lang w:eastAsia="zh-CN"/>
        </w:rPr>
        <w:t>, e.g., TRP1, TRP2,</w:t>
      </w:r>
      <w:r w:rsidR="00364BC0" w:rsidRPr="00D75733">
        <w:rPr>
          <w:rFonts w:hint="eastAsia"/>
          <w:bCs/>
          <w:lang w:eastAsia="zh-CN"/>
        </w:rPr>
        <w:t xml:space="preserve"> will be</w:t>
      </w:r>
      <w:r w:rsidR="00364BC0" w:rsidRPr="00D75733">
        <w:rPr>
          <w:bCs/>
          <w:lang w:eastAsia="zh-CN"/>
        </w:rPr>
        <w:t xml:space="preserve"> </w:t>
      </w:r>
      <w:r w:rsidR="00E36C01" w:rsidRPr="00D75733">
        <w:rPr>
          <w:bCs/>
          <w:lang w:eastAsia="zh-CN"/>
        </w:rPr>
        <w:t>used to obtain</w:t>
      </w:r>
      <w:r w:rsidR="00364BC0" w:rsidRPr="00D75733">
        <w:rPr>
          <w:bCs/>
          <w:lang w:eastAsia="zh-CN"/>
        </w:rPr>
        <w:t xml:space="preserve"> channel</w:t>
      </w:r>
      <w:r w:rsidR="00364BC0" w:rsidRPr="00D75733">
        <w:rPr>
          <w:rFonts w:hint="eastAsia"/>
          <w:bCs/>
          <w:lang w:eastAsia="zh-CN"/>
        </w:rPr>
        <w:t xml:space="preserve"> estimat</w:t>
      </w:r>
      <w:r w:rsidR="00E36C01" w:rsidRPr="00D75733">
        <w:rPr>
          <w:bCs/>
          <w:lang w:eastAsia="zh-CN"/>
        </w:rPr>
        <w:t>es</w:t>
      </w:r>
      <w:r w:rsidR="00364BC0" w:rsidRPr="00D75733">
        <w:rPr>
          <w:rFonts w:hint="eastAsia"/>
          <w:bCs/>
          <w:lang w:eastAsia="zh-CN"/>
        </w:rPr>
        <w:t xml:space="preserve"> </w:t>
      </w:r>
      <w:r w:rsidR="00364BC0" w:rsidRPr="00D75733">
        <w:rPr>
          <w:bCs/>
          <w:lang w:eastAsia="zh-CN"/>
        </w:rPr>
        <w:t>by th</w:t>
      </w:r>
      <w:r w:rsidR="007862F7" w:rsidRPr="00D75733">
        <w:rPr>
          <w:bCs/>
          <w:lang w:eastAsia="zh-CN"/>
        </w:rPr>
        <w:t>e</w:t>
      </w:r>
      <w:r w:rsidR="00E562A1" w:rsidRPr="00D75733">
        <w:rPr>
          <w:bCs/>
          <w:lang w:eastAsia="zh-CN"/>
        </w:rPr>
        <w:t xml:space="preserve"> serving </w:t>
      </w:r>
      <w:r w:rsidR="003C69BB" w:rsidRPr="00D75733">
        <w:rPr>
          <w:bCs/>
          <w:lang w:eastAsia="zh-CN"/>
        </w:rPr>
        <w:t xml:space="preserve">TRP, </w:t>
      </w:r>
      <w:proofErr w:type="gramStart"/>
      <w:r w:rsidR="003C69BB" w:rsidRPr="00D75733">
        <w:rPr>
          <w:bCs/>
          <w:lang w:eastAsia="zh-CN"/>
        </w:rPr>
        <w:t>e.g.</w:t>
      </w:r>
      <w:proofErr w:type="gramEnd"/>
      <w:r w:rsidR="003C69BB" w:rsidRPr="00D75733">
        <w:rPr>
          <w:bCs/>
          <w:lang w:eastAsia="zh-CN"/>
        </w:rPr>
        <w:t xml:space="preserve"> TRP1,</w:t>
      </w:r>
      <w:r w:rsidR="00E562A1" w:rsidRPr="00D75733">
        <w:rPr>
          <w:rFonts w:hint="eastAsia"/>
          <w:bCs/>
          <w:lang w:eastAsia="zh-CN"/>
        </w:rPr>
        <w:t xml:space="preserve"> </w:t>
      </w:r>
      <w:r w:rsidR="00364BC0" w:rsidRPr="00D75733">
        <w:rPr>
          <w:rFonts w:hint="eastAsia"/>
          <w:bCs/>
          <w:lang w:eastAsia="zh-CN"/>
        </w:rPr>
        <w:t>and</w:t>
      </w:r>
      <w:r w:rsidR="00E562A1" w:rsidRPr="00D75733">
        <w:rPr>
          <w:bCs/>
          <w:lang w:eastAsia="zh-CN"/>
        </w:rPr>
        <w:t xml:space="preserve"> coo</w:t>
      </w:r>
      <w:r w:rsidR="00E60821" w:rsidRPr="00D75733">
        <w:rPr>
          <w:bCs/>
          <w:lang w:eastAsia="zh-CN"/>
        </w:rPr>
        <w:t>perative</w:t>
      </w:r>
      <w:r w:rsidR="00E562A1" w:rsidRPr="00D75733">
        <w:rPr>
          <w:bCs/>
          <w:lang w:eastAsia="zh-CN"/>
        </w:rPr>
        <w:t xml:space="preserve"> </w:t>
      </w:r>
      <w:r w:rsidR="003C69BB" w:rsidRPr="00D75733">
        <w:rPr>
          <w:bCs/>
          <w:lang w:eastAsia="zh-CN"/>
        </w:rPr>
        <w:t>TRPs, e.g. TRP2</w:t>
      </w:r>
      <w:r w:rsidR="00364BC0" w:rsidRPr="00D75733">
        <w:rPr>
          <w:rFonts w:hint="eastAsia"/>
          <w:bCs/>
          <w:lang w:eastAsia="zh-CN"/>
        </w:rPr>
        <w:t xml:space="preserve">. However, </w:t>
      </w:r>
      <w:r w:rsidR="00E36C01" w:rsidRPr="00D75733">
        <w:rPr>
          <w:bCs/>
          <w:lang w:eastAsia="zh-CN"/>
        </w:rPr>
        <w:t>a concurrent</w:t>
      </w:r>
      <w:r w:rsidR="00364BC0" w:rsidRPr="00D75733">
        <w:rPr>
          <w:rFonts w:hint="eastAsia"/>
          <w:bCs/>
          <w:lang w:eastAsia="zh-CN"/>
        </w:rPr>
        <w:t xml:space="preserve"> SRS transmission from</w:t>
      </w:r>
      <w:r w:rsidR="00364BC0" w:rsidRPr="00D75733">
        <w:rPr>
          <w:bCs/>
          <w:lang w:eastAsia="zh-CN"/>
        </w:rPr>
        <w:t xml:space="preserve"> </w:t>
      </w:r>
      <w:r w:rsidR="00E36C01" w:rsidRPr="00D75733">
        <w:rPr>
          <w:bCs/>
          <w:lang w:eastAsia="zh-CN"/>
        </w:rPr>
        <w:t>a neighboring</w:t>
      </w:r>
      <w:r w:rsidR="007862F7" w:rsidRPr="00D75733">
        <w:rPr>
          <w:bCs/>
          <w:lang w:eastAsia="zh-CN"/>
        </w:rPr>
        <w:t xml:space="preserve"> </w:t>
      </w:r>
      <w:r w:rsidR="00364BC0" w:rsidRPr="00D75733">
        <w:rPr>
          <w:rFonts w:hint="eastAsia"/>
          <w:bCs/>
          <w:lang w:eastAsia="zh-CN"/>
        </w:rPr>
        <w:t>UE</w:t>
      </w:r>
      <w:r w:rsidR="007862F7" w:rsidRPr="00D75733">
        <w:rPr>
          <w:rFonts w:hint="eastAsia"/>
          <w:bCs/>
          <w:lang w:eastAsia="zh-CN"/>
        </w:rPr>
        <w:t xml:space="preserve"> </w:t>
      </w:r>
      <w:r w:rsidR="00364BC0" w:rsidRPr="00D75733">
        <w:rPr>
          <w:bCs/>
          <w:lang w:eastAsia="zh-CN"/>
        </w:rPr>
        <w:t>to</w:t>
      </w:r>
      <w:r w:rsidR="00E36C01" w:rsidRPr="00D75733">
        <w:rPr>
          <w:bCs/>
          <w:lang w:eastAsia="zh-CN"/>
        </w:rPr>
        <w:t xml:space="preserve"> one of the candidate </w:t>
      </w:r>
      <w:proofErr w:type="gramStart"/>
      <w:r w:rsidR="00E36C01" w:rsidRPr="00D75733">
        <w:rPr>
          <w:bCs/>
          <w:lang w:eastAsia="zh-CN"/>
        </w:rPr>
        <w:t>TRPs ,</w:t>
      </w:r>
      <w:proofErr w:type="gramEnd"/>
      <w:r w:rsidR="00E36C01" w:rsidRPr="00D75733">
        <w:rPr>
          <w:bCs/>
          <w:lang w:eastAsia="zh-CN"/>
        </w:rPr>
        <w:t xml:space="preserve"> e.g., TRP2, may</w:t>
      </w:r>
      <w:r w:rsidR="00E562A1" w:rsidRPr="00D75733">
        <w:rPr>
          <w:bCs/>
          <w:lang w:eastAsia="zh-CN"/>
        </w:rPr>
        <w:t xml:space="preserve"> </w:t>
      </w:r>
      <w:r w:rsidR="00364BC0" w:rsidRPr="00D75733">
        <w:rPr>
          <w:rFonts w:hint="eastAsia"/>
          <w:bCs/>
          <w:lang w:eastAsia="zh-CN"/>
        </w:rPr>
        <w:t>us</w:t>
      </w:r>
      <w:r w:rsidR="00E36C01" w:rsidRPr="00D75733">
        <w:rPr>
          <w:bCs/>
          <w:lang w:eastAsia="zh-CN"/>
        </w:rPr>
        <w:t>e</w:t>
      </w:r>
      <w:r w:rsidR="00364BC0" w:rsidRPr="00D75733">
        <w:rPr>
          <w:rFonts w:hint="eastAsia"/>
          <w:bCs/>
          <w:lang w:eastAsia="zh-CN"/>
        </w:rPr>
        <w:t xml:space="preserve"> the same or overlapped time-frequency resources</w:t>
      </w:r>
      <w:r w:rsidR="00364BC0" w:rsidRPr="00D75733">
        <w:rPr>
          <w:bCs/>
          <w:lang w:eastAsia="zh-CN"/>
        </w:rPr>
        <w:t xml:space="preserve"> </w:t>
      </w:r>
      <w:r w:rsidR="00196A09" w:rsidRPr="00D75733">
        <w:rPr>
          <w:bCs/>
          <w:lang w:eastAsia="zh-CN"/>
        </w:rPr>
        <w:t xml:space="preserve">as the SRS resource for the CJT-based UE to say, TRP1, </w:t>
      </w:r>
      <w:r w:rsidR="00364BC0" w:rsidRPr="00D75733">
        <w:rPr>
          <w:bCs/>
          <w:lang w:eastAsia="zh-CN"/>
        </w:rPr>
        <w:t>without</w:t>
      </w:r>
      <w:r w:rsidR="00C22B0A" w:rsidRPr="00D75733">
        <w:rPr>
          <w:bCs/>
          <w:lang w:eastAsia="zh-CN"/>
        </w:rPr>
        <w:t xml:space="preserve"> any</w:t>
      </w:r>
      <w:r w:rsidR="00364BC0" w:rsidRPr="00D75733">
        <w:rPr>
          <w:bCs/>
          <w:lang w:eastAsia="zh-CN"/>
        </w:rPr>
        <w:t xml:space="preserve"> coordination</w:t>
      </w:r>
      <w:r w:rsidR="00364BC0" w:rsidRPr="00D75733">
        <w:rPr>
          <w:rFonts w:hint="eastAsia"/>
          <w:bCs/>
          <w:lang w:eastAsia="zh-CN"/>
        </w:rPr>
        <w:t xml:space="preserve">. </w:t>
      </w:r>
      <w:r w:rsidR="00E36C01" w:rsidRPr="00D75733">
        <w:rPr>
          <w:bCs/>
          <w:lang w:eastAsia="zh-CN"/>
        </w:rPr>
        <w:t xml:space="preserve">Under this setup, </w:t>
      </w:r>
      <w:r w:rsidR="00364BC0" w:rsidRPr="00D75733">
        <w:rPr>
          <w:bCs/>
          <w:lang w:eastAsia="zh-CN"/>
        </w:rPr>
        <w:t xml:space="preserve">the </w:t>
      </w:r>
      <w:r w:rsidR="00E36C01" w:rsidRPr="00D75733">
        <w:rPr>
          <w:bCs/>
          <w:lang w:eastAsia="zh-CN"/>
        </w:rPr>
        <w:t xml:space="preserve">estimated </w:t>
      </w:r>
      <w:r w:rsidR="00364BC0" w:rsidRPr="00D75733">
        <w:rPr>
          <w:bCs/>
          <w:lang w:eastAsia="zh-CN"/>
        </w:rPr>
        <w:t>channel accuracy</w:t>
      </w:r>
      <w:r w:rsidR="00E36C01" w:rsidRPr="00D75733">
        <w:rPr>
          <w:bCs/>
          <w:lang w:eastAsia="zh-CN"/>
        </w:rPr>
        <w:t xml:space="preserve"> corresponding to </w:t>
      </w:r>
      <w:r w:rsidR="003D4D82" w:rsidRPr="00D75733">
        <w:rPr>
          <w:bCs/>
          <w:lang w:eastAsia="zh-CN"/>
        </w:rPr>
        <w:t xml:space="preserve">the CJT-based </w:t>
      </w:r>
      <w:r w:rsidR="00E36C01" w:rsidRPr="00D75733">
        <w:rPr>
          <w:bCs/>
          <w:lang w:eastAsia="zh-CN"/>
        </w:rPr>
        <w:t>UE</w:t>
      </w:r>
      <w:r w:rsidR="00364BC0" w:rsidRPr="00D75733">
        <w:rPr>
          <w:bCs/>
          <w:lang w:eastAsia="zh-CN"/>
        </w:rPr>
        <w:t xml:space="preserve"> will be degraded</w:t>
      </w:r>
      <w:r w:rsidR="009C316B" w:rsidRPr="00D75733">
        <w:rPr>
          <w:bCs/>
          <w:lang w:eastAsia="zh-CN"/>
        </w:rPr>
        <w:t xml:space="preserve"> with respect to </w:t>
      </w:r>
      <w:r w:rsidR="003D4D82" w:rsidRPr="00D75733">
        <w:rPr>
          <w:bCs/>
          <w:lang w:eastAsia="zh-CN"/>
        </w:rPr>
        <w:t>T</w:t>
      </w:r>
      <w:r w:rsidR="009C316B" w:rsidRPr="00D75733">
        <w:rPr>
          <w:bCs/>
          <w:lang w:eastAsia="zh-CN"/>
        </w:rPr>
        <w:t>RP</w:t>
      </w:r>
      <w:r w:rsidR="003D4D82" w:rsidRPr="00D75733">
        <w:rPr>
          <w:bCs/>
          <w:lang w:eastAsia="zh-CN"/>
        </w:rPr>
        <w:t>2</w:t>
      </w:r>
      <w:r w:rsidR="00E36C01" w:rsidRPr="00D75733">
        <w:rPr>
          <w:bCs/>
          <w:lang w:eastAsia="zh-CN"/>
        </w:rPr>
        <w:t>, especially</w:t>
      </w:r>
      <w:r w:rsidR="009C316B" w:rsidRPr="00D75733">
        <w:rPr>
          <w:bCs/>
          <w:lang w:eastAsia="zh-CN"/>
        </w:rPr>
        <w:t xml:space="preserve"> if</w:t>
      </w:r>
      <w:r w:rsidR="003D4D82" w:rsidRPr="00D75733">
        <w:rPr>
          <w:bCs/>
          <w:lang w:eastAsia="zh-CN"/>
        </w:rPr>
        <w:t xml:space="preserve"> the neighboring</w:t>
      </w:r>
      <w:r w:rsidR="009C316B" w:rsidRPr="00D75733">
        <w:rPr>
          <w:bCs/>
          <w:lang w:eastAsia="zh-CN"/>
        </w:rPr>
        <w:t xml:space="preserve"> UE is closer to TRP2 than</w:t>
      </w:r>
      <w:r w:rsidR="003D4D82" w:rsidRPr="00D75733">
        <w:rPr>
          <w:bCs/>
          <w:lang w:eastAsia="zh-CN"/>
        </w:rPr>
        <w:t xml:space="preserve"> the CJT-based</w:t>
      </w:r>
      <w:r w:rsidR="009C316B" w:rsidRPr="00D75733">
        <w:rPr>
          <w:bCs/>
          <w:lang w:eastAsia="zh-CN"/>
        </w:rPr>
        <w:t xml:space="preserve"> UE is</w:t>
      </w:r>
      <w:r w:rsidR="00364BC0" w:rsidRPr="00D75733">
        <w:rPr>
          <w:rFonts w:hint="eastAsia"/>
          <w:bCs/>
          <w:lang w:eastAsia="zh-CN"/>
        </w:rPr>
        <w:t>.</w:t>
      </w:r>
      <w:r w:rsidR="00C22B0A" w:rsidRPr="00D75733">
        <w:rPr>
          <w:bCs/>
          <w:lang w:eastAsia="zh-CN"/>
        </w:rPr>
        <w:t xml:space="preserve"> Therefore,</w:t>
      </w:r>
      <w:r w:rsidR="00364BC0" w:rsidRPr="00D75733">
        <w:rPr>
          <w:bCs/>
          <w:lang w:eastAsia="zh-CN"/>
        </w:rPr>
        <w:t xml:space="preserve"> </w:t>
      </w:r>
      <w:r w:rsidR="00C22B0A" w:rsidRPr="00D75733">
        <w:rPr>
          <w:bCs/>
          <w:lang w:eastAsia="zh-CN"/>
        </w:rPr>
        <w:t>c</w:t>
      </w:r>
      <w:r w:rsidR="00E60821" w:rsidRPr="00D75733">
        <w:rPr>
          <w:bCs/>
          <w:lang w:eastAsia="zh-CN"/>
        </w:rPr>
        <w:t xml:space="preserve">oordination </w:t>
      </w:r>
      <w:r w:rsidR="00364BC0" w:rsidRPr="00D75733">
        <w:rPr>
          <w:rFonts w:hint="eastAsia"/>
          <w:bCs/>
          <w:lang w:eastAsia="zh-CN"/>
        </w:rPr>
        <w:t xml:space="preserve">can be performed </w:t>
      </w:r>
      <w:r w:rsidR="000E0715" w:rsidRPr="00D75733">
        <w:rPr>
          <w:bCs/>
          <w:lang w:eastAsia="zh-CN"/>
        </w:rPr>
        <w:t xml:space="preserve">for </w:t>
      </w:r>
      <w:r w:rsidR="000E0715" w:rsidRPr="00D75733">
        <w:rPr>
          <w:rFonts w:hint="eastAsia"/>
          <w:bCs/>
          <w:lang w:eastAsia="zh-CN"/>
        </w:rPr>
        <w:t>SRS</w:t>
      </w:r>
      <w:r w:rsidR="008F5332" w:rsidRPr="00D75733">
        <w:rPr>
          <w:bCs/>
          <w:lang w:eastAsia="zh-CN"/>
        </w:rPr>
        <w:t xml:space="preserve"> resources</w:t>
      </w:r>
      <w:r w:rsidR="000E0715" w:rsidRPr="00D75733">
        <w:rPr>
          <w:rFonts w:hint="eastAsia"/>
          <w:bCs/>
          <w:lang w:eastAsia="zh-CN"/>
        </w:rPr>
        <w:t xml:space="preserve"> </w:t>
      </w:r>
      <w:r w:rsidR="00284C59" w:rsidRPr="00D75733">
        <w:rPr>
          <w:bCs/>
          <w:lang w:eastAsia="zh-CN"/>
        </w:rPr>
        <w:t>from candidate TRPs</w:t>
      </w:r>
      <w:r w:rsidR="00A10EDD">
        <w:rPr>
          <w:bCs/>
          <w:lang w:eastAsia="zh-CN"/>
        </w:rPr>
        <w:t xml:space="preserve"> </w:t>
      </w:r>
      <w:r w:rsidR="00364BC0" w:rsidRPr="00D75733">
        <w:rPr>
          <w:rFonts w:hint="eastAsia"/>
          <w:bCs/>
          <w:lang w:eastAsia="zh-CN"/>
        </w:rPr>
        <w:t xml:space="preserve">to </w:t>
      </w:r>
      <w:r w:rsidR="001D0C4E" w:rsidRPr="00D75733">
        <w:rPr>
          <w:bCs/>
          <w:lang w:eastAsia="zh-CN"/>
        </w:rPr>
        <w:t>avoid/</w:t>
      </w:r>
      <w:r w:rsidR="00364BC0" w:rsidRPr="00D75733">
        <w:rPr>
          <w:rFonts w:hint="eastAsia"/>
          <w:bCs/>
          <w:lang w:eastAsia="zh-CN"/>
        </w:rPr>
        <w:t xml:space="preserve">reduce </w:t>
      </w:r>
      <w:r w:rsidR="001D0C4E" w:rsidRPr="00D75733">
        <w:rPr>
          <w:bCs/>
          <w:lang w:eastAsia="zh-CN"/>
        </w:rPr>
        <w:t>mutual</w:t>
      </w:r>
      <w:r w:rsidR="00364BC0" w:rsidRPr="00D75733">
        <w:rPr>
          <w:rFonts w:hint="eastAsia"/>
          <w:bCs/>
          <w:lang w:eastAsia="zh-CN"/>
        </w:rPr>
        <w:t xml:space="preserve"> interference. </w:t>
      </w:r>
    </w:p>
    <w:p w14:paraId="1EE8609D" w14:textId="5BBC49BE" w:rsidR="00364BC0" w:rsidRPr="00D75733" w:rsidRDefault="002A7369" w:rsidP="00D75733">
      <w:pPr>
        <w:rPr>
          <w:bCs/>
          <w:lang w:eastAsia="zh-CN"/>
        </w:rPr>
      </w:pPr>
      <w:r w:rsidRPr="00D75733">
        <w:rPr>
          <w:bCs/>
          <w:lang w:eastAsia="zh-CN"/>
        </w:rPr>
        <w:lastRenderedPageBreak/>
        <w:t xml:space="preserve">For </w:t>
      </w:r>
      <w:r w:rsidR="007B1DFB" w:rsidRPr="00D75733">
        <w:rPr>
          <w:bCs/>
          <w:lang w:eastAsia="zh-CN"/>
        </w:rPr>
        <w:t xml:space="preserve">SRS </w:t>
      </w:r>
      <w:r w:rsidRPr="00D75733">
        <w:rPr>
          <w:bCs/>
          <w:lang w:eastAsia="zh-CN"/>
        </w:rPr>
        <w:t>resource coordination</w:t>
      </w:r>
      <w:r w:rsidR="00E60821" w:rsidRPr="00D75733">
        <w:rPr>
          <w:bCs/>
          <w:lang w:eastAsia="zh-CN"/>
        </w:rPr>
        <w:t>, the resource</w:t>
      </w:r>
      <w:r w:rsidR="009C316B" w:rsidRPr="00D75733">
        <w:rPr>
          <w:bCs/>
          <w:lang w:eastAsia="zh-CN"/>
        </w:rPr>
        <w:t xml:space="preserve"> allocated to the </w:t>
      </w:r>
      <w:r w:rsidR="003D4D82" w:rsidRPr="00D75733">
        <w:rPr>
          <w:bCs/>
          <w:lang w:eastAsia="zh-CN"/>
        </w:rPr>
        <w:t xml:space="preserve">CJT-based </w:t>
      </w:r>
      <w:r w:rsidR="009C316B" w:rsidRPr="00D75733">
        <w:rPr>
          <w:bCs/>
          <w:lang w:eastAsia="zh-CN"/>
        </w:rPr>
        <w:t>UE for</w:t>
      </w:r>
      <w:r w:rsidR="00E60821" w:rsidRPr="00D75733">
        <w:rPr>
          <w:bCs/>
          <w:lang w:eastAsia="zh-CN"/>
        </w:rPr>
        <w:t xml:space="preserve"> SRS transmission</w:t>
      </w:r>
      <w:r w:rsidR="009C316B" w:rsidRPr="00D75733">
        <w:rPr>
          <w:bCs/>
          <w:lang w:eastAsia="zh-CN"/>
        </w:rPr>
        <w:t xml:space="preserve"> should</w:t>
      </w:r>
      <w:r w:rsidR="003E569C" w:rsidRPr="00D75733">
        <w:rPr>
          <w:bCs/>
          <w:lang w:eastAsia="zh-CN"/>
        </w:rPr>
        <w:t xml:space="preserve"> </w:t>
      </w:r>
      <w:r w:rsidR="00E60821" w:rsidRPr="00D75733">
        <w:rPr>
          <w:bCs/>
          <w:lang w:eastAsia="zh-CN"/>
        </w:rPr>
        <w:t>not</w:t>
      </w:r>
      <w:r w:rsidR="003E569C" w:rsidRPr="00D75733">
        <w:rPr>
          <w:bCs/>
          <w:lang w:eastAsia="zh-CN"/>
        </w:rPr>
        <w:t xml:space="preserve"> </w:t>
      </w:r>
      <w:r w:rsidR="00196A09" w:rsidRPr="00D75733">
        <w:rPr>
          <w:bCs/>
          <w:lang w:eastAsia="zh-CN"/>
        </w:rPr>
        <w:t xml:space="preserve">be </w:t>
      </w:r>
      <w:r w:rsidR="003E569C" w:rsidRPr="00D75733">
        <w:rPr>
          <w:bCs/>
          <w:lang w:eastAsia="zh-CN"/>
        </w:rPr>
        <w:t>used to</w:t>
      </w:r>
      <w:r w:rsidR="00E60821" w:rsidRPr="00D75733">
        <w:rPr>
          <w:bCs/>
          <w:lang w:eastAsia="zh-CN"/>
        </w:rPr>
        <w:t xml:space="preserve"> schedul</w:t>
      </w:r>
      <w:r w:rsidR="003E569C" w:rsidRPr="00D75733">
        <w:rPr>
          <w:bCs/>
          <w:lang w:eastAsia="zh-CN"/>
        </w:rPr>
        <w:t>e</w:t>
      </w:r>
      <w:r w:rsidR="00E60821" w:rsidRPr="00D75733">
        <w:rPr>
          <w:bCs/>
          <w:lang w:eastAsia="zh-CN"/>
        </w:rPr>
        <w:t xml:space="preserve"> </w:t>
      </w:r>
      <w:r w:rsidR="009C316B" w:rsidRPr="00D75733">
        <w:rPr>
          <w:bCs/>
          <w:lang w:eastAsia="zh-CN"/>
        </w:rPr>
        <w:t xml:space="preserve">SRS corresponding to </w:t>
      </w:r>
      <w:r w:rsidR="003D4D82" w:rsidRPr="00D75733">
        <w:rPr>
          <w:bCs/>
          <w:lang w:eastAsia="zh-CN"/>
        </w:rPr>
        <w:t>the neighboring</w:t>
      </w:r>
      <w:r w:rsidR="00E60821" w:rsidRPr="00D75733">
        <w:rPr>
          <w:bCs/>
          <w:lang w:eastAsia="zh-CN"/>
        </w:rPr>
        <w:t xml:space="preserve"> UE</w:t>
      </w:r>
      <w:r w:rsidR="003D4D82" w:rsidRPr="00D75733">
        <w:rPr>
          <w:bCs/>
          <w:lang w:eastAsia="zh-CN"/>
        </w:rPr>
        <w:t>(</w:t>
      </w:r>
      <w:r w:rsidR="00E60821" w:rsidRPr="00D75733">
        <w:rPr>
          <w:bCs/>
          <w:lang w:eastAsia="zh-CN"/>
        </w:rPr>
        <w:t>s</w:t>
      </w:r>
      <w:r w:rsidR="003D4D82" w:rsidRPr="00D75733">
        <w:rPr>
          <w:bCs/>
          <w:lang w:eastAsia="zh-CN"/>
        </w:rPr>
        <w:t>)</w:t>
      </w:r>
      <w:r w:rsidR="009C316B" w:rsidRPr="00D75733">
        <w:rPr>
          <w:bCs/>
          <w:lang w:eastAsia="zh-CN"/>
        </w:rPr>
        <w:t xml:space="preserve"> whose serving node is one of the TRPs associated with CJT transmission to the </w:t>
      </w:r>
      <w:r w:rsidR="003D4D82" w:rsidRPr="00D75733">
        <w:rPr>
          <w:bCs/>
          <w:lang w:eastAsia="zh-CN"/>
        </w:rPr>
        <w:t>CJT-based</w:t>
      </w:r>
      <w:r w:rsidR="009C316B" w:rsidRPr="00D75733">
        <w:rPr>
          <w:bCs/>
          <w:lang w:eastAsia="zh-CN"/>
        </w:rPr>
        <w:t xml:space="preserve"> UE</w:t>
      </w:r>
      <w:r w:rsidR="00584CFC" w:rsidRPr="00D75733">
        <w:rPr>
          <w:bCs/>
          <w:lang w:eastAsia="zh-CN"/>
        </w:rPr>
        <w:t xml:space="preserve">. The resource coordination can be made in time domain, frequency domain and </w:t>
      </w:r>
      <w:r w:rsidR="003E569C" w:rsidRPr="00D75733">
        <w:rPr>
          <w:bCs/>
          <w:lang w:eastAsia="zh-CN"/>
        </w:rPr>
        <w:t>CS</w:t>
      </w:r>
      <w:r w:rsidR="00584CFC" w:rsidRPr="00D75733">
        <w:rPr>
          <w:bCs/>
          <w:lang w:eastAsia="zh-CN"/>
        </w:rPr>
        <w:t xml:space="preserve"> domain. For time domain, </w:t>
      </w:r>
      <w:r w:rsidR="004823E2" w:rsidRPr="00D75733">
        <w:rPr>
          <w:bCs/>
          <w:lang w:eastAsia="zh-CN"/>
        </w:rPr>
        <w:t>specific</w:t>
      </w:r>
      <w:r w:rsidR="00584CFC" w:rsidRPr="00D75733">
        <w:rPr>
          <w:bCs/>
          <w:lang w:eastAsia="zh-CN"/>
        </w:rPr>
        <w:t xml:space="preserve"> OFDM symbols or slots can </w:t>
      </w:r>
      <w:r w:rsidR="004823E2" w:rsidRPr="00D75733">
        <w:rPr>
          <w:bCs/>
          <w:lang w:eastAsia="zh-CN"/>
        </w:rPr>
        <w:t xml:space="preserve">only </w:t>
      </w:r>
      <w:r w:rsidR="009C316B" w:rsidRPr="00D75733">
        <w:rPr>
          <w:bCs/>
          <w:lang w:eastAsia="zh-CN"/>
        </w:rPr>
        <w:t xml:space="preserve">be </w:t>
      </w:r>
      <w:r w:rsidR="00584CFC" w:rsidRPr="00D75733">
        <w:rPr>
          <w:bCs/>
          <w:lang w:eastAsia="zh-CN"/>
        </w:rPr>
        <w:t>used for CJT</w:t>
      </w:r>
      <w:r w:rsidR="009C316B" w:rsidRPr="00D75733">
        <w:rPr>
          <w:bCs/>
          <w:lang w:eastAsia="zh-CN"/>
        </w:rPr>
        <w:t>-based</w:t>
      </w:r>
      <w:r w:rsidR="00584CFC" w:rsidRPr="00D75733">
        <w:rPr>
          <w:bCs/>
          <w:lang w:eastAsia="zh-CN"/>
        </w:rPr>
        <w:t xml:space="preserve"> UEs. For frequency domain, RE</w:t>
      </w:r>
      <w:r w:rsidR="009C316B" w:rsidRPr="00D75733">
        <w:rPr>
          <w:bCs/>
          <w:lang w:eastAsia="zh-CN"/>
        </w:rPr>
        <w:t>s</w:t>
      </w:r>
      <w:r w:rsidR="00584CFC" w:rsidRPr="00D75733">
        <w:rPr>
          <w:bCs/>
          <w:lang w:eastAsia="zh-CN"/>
        </w:rPr>
        <w:t xml:space="preserve"> with </w:t>
      </w:r>
      <w:r w:rsidR="004823E2" w:rsidRPr="00D75733">
        <w:rPr>
          <w:bCs/>
          <w:lang w:eastAsia="zh-CN"/>
        </w:rPr>
        <w:t>specific</w:t>
      </w:r>
      <w:r w:rsidR="00584CFC" w:rsidRPr="00D75733">
        <w:rPr>
          <w:bCs/>
          <w:lang w:eastAsia="zh-CN"/>
        </w:rPr>
        <w:t xml:space="preserve"> Comb or PRB</w:t>
      </w:r>
      <w:r w:rsidR="004823E2" w:rsidRPr="00D75733">
        <w:rPr>
          <w:bCs/>
          <w:lang w:eastAsia="zh-CN"/>
        </w:rPr>
        <w:t>s</w:t>
      </w:r>
      <w:r w:rsidR="00584CFC" w:rsidRPr="00D75733">
        <w:rPr>
          <w:bCs/>
          <w:lang w:eastAsia="zh-CN"/>
        </w:rPr>
        <w:t xml:space="preserve"> can</w:t>
      </w:r>
      <w:r w:rsidR="003E569C" w:rsidRPr="00D75733">
        <w:rPr>
          <w:bCs/>
          <w:lang w:eastAsia="zh-CN"/>
        </w:rPr>
        <w:t xml:space="preserve"> only</w:t>
      </w:r>
      <w:r w:rsidR="00584CFC" w:rsidRPr="00D75733">
        <w:rPr>
          <w:bCs/>
          <w:lang w:eastAsia="zh-CN"/>
        </w:rPr>
        <w:t xml:space="preserve"> </w:t>
      </w:r>
      <w:r w:rsidR="009C316B" w:rsidRPr="00D75733">
        <w:rPr>
          <w:bCs/>
          <w:lang w:eastAsia="zh-CN"/>
        </w:rPr>
        <w:t xml:space="preserve">be </w:t>
      </w:r>
      <w:r w:rsidR="00584CFC" w:rsidRPr="00D75733">
        <w:rPr>
          <w:bCs/>
          <w:lang w:eastAsia="zh-CN"/>
        </w:rPr>
        <w:t>used for CJT</w:t>
      </w:r>
      <w:r w:rsidR="009C316B" w:rsidRPr="00D75733">
        <w:rPr>
          <w:bCs/>
          <w:lang w:eastAsia="zh-CN"/>
        </w:rPr>
        <w:t>-based</w:t>
      </w:r>
      <w:r w:rsidR="00584CFC" w:rsidRPr="00D75733">
        <w:rPr>
          <w:bCs/>
          <w:lang w:eastAsia="zh-CN"/>
        </w:rPr>
        <w:t xml:space="preserve"> UEs.</w:t>
      </w:r>
      <w:r w:rsidR="003E569C" w:rsidRPr="00D75733">
        <w:rPr>
          <w:bCs/>
          <w:lang w:eastAsia="zh-CN"/>
        </w:rPr>
        <w:t xml:space="preserve"> For CS domain, </w:t>
      </w:r>
      <w:r w:rsidR="003E569C">
        <w:rPr>
          <w:bCs/>
          <w:lang w:eastAsia="zh-CN"/>
        </w:rPr>
        <w:t>different CS can be used for CJT</w:t>
      </w:r>
      <w:r w:rsidR="009C316B">
        <w:rPr>
          <w:bCs/>
          <w:lang w:eastAsia="zh-CN"/>
        </w:rPr>
        <w:t>-based</w:t>
      </w:r>
      <w:r w:rsidR="003E569C">
        <w:rPr>
          <w:bCs/>
          <w:lang w:eastAsia="zh-CN"/>
        </w:rPr>
        <w:t xml:space="preserve"> UE and </w:t>
      </w:r>
      <w:r w:rsidR="003D4D82">
        <w:rPr>
          <w:bCs/>
          <w:lang w:eastAsia="zh-CN"/>
        </w:rPr>
        <w:t>neighboring</w:t>
      </w:r>
      <w:r w:rsidR="003E569C">
        <w:rPr>
          <w:bCs/>
          <w:lang w:eastAsia="zh-CN"/>
        </w:rPr>
        <w:t xml:space="preserve"> UE</w:t>
      </w:r>
      <w:r w:rsidR="003D4D82">
        <w:rPr>
          <w:bCs/>
          <w:lang w:eastAsia="zh-CN"/>
        </w:rPr>
        <w:t>(s)</w:t>
      </w:r>
      <w:r w:rsidR="003E569C">
        <w:rPr>
          <w:bCs/>
          <w:lang w:eastAsia="zh-CN"/>
        </w:rPr>
        <w:t xml:space="preserve"> for SRS transmission if the same base sequence can be used. </w:t>
      </w:r>
      <w:r w:rsidR="00F1354A" w:rsidRPr="00D75733">
        <w:rPr>
          <w:bCs/>
          <w:lang w:eastAsia="zh-CN"/>
        </w:rPr>
        <w:t>The</w:t>
      </w:r>
      <w:r w:rsidR="009A6829" w:rsidRPr="00D75733">
        <w:rPr>
          <w:bCs/>
          <w:lang w:eastAsia="zh-CN"/>
        </w:rPr>
        <w:t xml:space="preserve"> </w:t>
      </w:r>
      <w:r w:rsidR="003E569C" w:rsidRPr="00D75733">
        <w:rPr>
          <w:bCs/>
          <w:lang w:eastAsia="zh-CN"/>
        </w:rPr>
        <w:t xml:space="preserve">resource coordination on </w:t>
      </w:r>
      <w:r w:rsidR="009A6829" w:rsidRPr="00D75733">
        <w:rPr>
          <w:bCs/>
          <w:lang w:eastAsia="zh-CN"/>
        </w:rPr>
        <w:t>time/frequency</w:t>
      </w:r>
      <w:r w:rsidR="003E569C" w:rsidRPr="00D75733">
        <w:rPr>
          <w:bCs/>
          <w:lang w:eastAsia="zh-CN"/>
        </w:rPr>
        <w:t>/CS domain</w:t>
      </w:r>
      <w:r w:rsidR="00F1354A" w:rsidRPr="00D75733">
        <w:rPr>
          <w:bCs/>
          <w:lang w:eastAsia="zh-CN"/>
        </w:rPr>
        <w:t xml:space="preserve"> </w:t>
      </w:r>
      <w:r w:rsidR="003D4D82" w:rsidRPr="00D75733">
        <w:rPr>
          <w:bCs/>
          <w:lang w:eastAsia="zh-CN"/>
        </w:rPr>
        <w:t>would lead to</w:t>
      </w:r>
      <w:r w:rsidR="00364BC0" w:rsidRPr="00D75733">
        <w:rPr>
          <w:rFonts w:hint="eastAsia"/>
          <w:bCs/>
          <w:lang w:eastAsia="zh-CN"/>
        </w:rPr>
        <w:t xml:space="preserve"> significant </w:t>
      </w:r>
      <w:r w:rsidR="00F1354A" w:rsidRPr="00D75733">
        <w:rPr>
          <w:bCs/>
          <w:lang w:eastAsia="zh-CN"/>
        </w:rPr>
        <w:t>increase</w:t>
      </w:r>
      <w:r w:rsidR="00364BC0" w:rsidRPr="00D75733">
        <w:rPr>
          <w:rFonts w:hint="eastAsia"/>
          <w:bCs/>
          <w:lang w:eastAsia="zh-CN"/>
        </w:rPr>
        <w:t xml:space="preserve"> </w:t>
      </w:r>
      <w:r w:rsidR="003D4D82" w:rsidRPr="00D75733">
        <w:rPr>
          <w:bCs/>
          <w:lang w:eastAsia="zh-CN"/>
        </w:rPr>
        <w:t>in</w:t>
      </w:r>
      <w:r w:rsidR="00364BC0" w:rsidRPr="00D75733">
        <w:rPr>
          <w:rFonts w:hint="eastAsia"/>
          <w:bCs/>
          <w:lang w:eastAsia="zh-CN"/>
        </w:rPr>
        <w:t xml:space="preserve"> SRS overhead</w:t>
      </w:r>
      <w:r w:rsidR="00F1354A" w:rsidRPr="00D75733">
        <w:rPr>
          <w:bCs/>
          <w:lang w:eastAsia="zh-CN"/>
        </w:rPr>
        <w:t xml:space="preserve">, especially when </w:t>
      </w:r>
      <w:r w:rsidR="003D4D82" w:rsidRPr="00D75733">
        <w:rPr>
          <w:bCs/>
          <w:lang w:eastAsia="zh-CN"/>
        </w:rPr>
        <w:t xml:space="preserve">the </w:t>
      </w:r>
      <w:r w:rsidR="00F1354A" w:rsidRPr="00D75733">
        <w:rPr>
          <w:bCs/>
          <w:lang w:eastAsia="zh-CN"/>
        </w:rPr>
        <w:t xml:space="preserve">number of </w:t>
      </w:r>
      <w:proofErr w:type="gramStart"/>
      <w:r w:rsidR="008F5332" w:rsidRPr="00D75733">
        <w:rPr>
          <w:bCs/>
          <w:lang w:eastAsia="zh-CN"/>
        </w:rPr>
        <w:t>candidate</w:t>
      </w:r>
      <w:proofErr w:type="gramEnd"/>
      <w:r w:rsidR="008F5332" w:rsidRPr="00D75733">
        <w:rPr>
          <w:bCs/>
          <w:lang w:eastAsia="zh-CN"/>
        </w:rPr>
        <w:t xml:space="preserve"> TRPs</w:t>
      </w:r>
      <w:r w:rsidR="00F1354A" w:rsidRPr="00D75733">
        <w:rPr>
          <w:bCs/>
          <w:lang w:eastAsia="zh-CN"/>
        </w:rPr>
        <w:t xml:space="preserve"> is large, </w:t>
      </w:r>
      <w:r w:rsidR="00D439C6" w:rsidRPr="00D75733">
        <w:rPr>
          <w:bCs/>
          <w:lang w:eastAsia="zh-CN"/>
        </w:rPr>
        <w:t>e.g.,</w:t>
      </w:r>
      <w:r w:rsidR="00F1354A" w:rsidRPr="00D75733">
        <w:rPr>
          <w:bCs/>
          <w:lang w:eastAsia="zh-CN"/>
        </w:rPr>
        <w:t xml:space="preserve"> </w:t>
      </w:r>
      <w:r w:rsidRPr="00D75733">
        <w:rPr>
          <w:bCs/>
          <w:lang w:eastAsia="zh-CN"/>
        </w:rPr>
        <w:t>3 or 4</w:t>
      </w:r>
      <w:r w:rsidR="00364BC0" w:rsidRPr="00D75733">
        <w:rPr>
          <w:bCs/>
          <w:lang w:eastAsia="zh-CN"/>
        </w:rPr>
        <w:t>.</w:t>
      </w:r>
    </w:p>
    <w:p w14:paraId="44343665" w14:textId="6F28695D" w:rsidR="00D439C6" w:rsidRPr="00D439C6" w:rsidRDefault="00D439C6" w:rsidP="00D439C6">
      <w:pPr>
        <w:pStyle w:val="Proposal"/>
        <w:tabs>
          <w:tab w:val="clear" w:pos="1701"/>
          <w:tab w:val="clear" w:pos="1844"/>
          <w:tab w:val="num" w:pos="1134"/>
        </w:tabs>
        <w:spacing w:after="160" w:line="256" w:lineRule="auto"/>
        <w:ind w:left="1134" w:hanging="1134"/>
        <w:jc w:val="both"/>
      </w:pPr>
      <w:r w:rsidRPr="00D439C6">
        <w:rPr>
          <w:lang w:eastAsia="zh-CN"/>
        </w:rPr>
        <w:t>Candidate TRPs associated with CJT transmission need to coordinate on SRS resources in time/frequency/CS domain to reduce interference for CJT-based UEs</w:t>
      </w:r>
      <w:r w:rsidRPr="00D439C6">
        <w:t>.</w:t>
      </w:r>
    </w:p>
    <w:p w14:paraId="2F0F64B5" w14:textId="7F2BBCE3" w:rsidR="000078B1" w:rsidRDefault="002A7369" w:rsidP="00D439C6">
      <w:pPr>
        <w:rPr>
          <w:bCs/>
        </w:rPr>
      </w:pPr>
      <w:r>
        <w:rPr>
          <w:bCs/>
        </w:rPr>
        <w:t>In</w:t>
      </w:r>
      <w:r w:rsidR="003D4D82">
        <w:rPr>
          <w:bCs/>
        </w:rPr>
        <w:t xml:space="preserve"> the</w:t>
      </w:r>
      <w:r>
        <w:rPr>
          <w:bCs/>
        </w:rPr>
        <w:t xml:space="preserve"> Rel.18</w:t>
      </w:r>
      <w:r w:rsidR="003D4D82">
        <w:rPr>
          <w:bCs/>
        </w:rPr>
        <w:t xml:space="preserve"> MIMO WID</w:t>
      </w:r>
      <w:r w:rsidR="000078B1">
        <w:rPr>
          <w:bCs/>
        </w:rPr>
        <w:t>, some constrain</w:t>
      </w:r>
      <w:r w:rsidR="003D4D82">
        <w:rPr>
          <w:bCs/>
        </w:rPr>
        <w:t>t</w:t>
      </w:r>
      <w:r w:rsidR="000078B1">
        <w:rPr>
          <w:bCs/>
        </w:rPr>
        <w:t xml:space="preserve">s are made for SRS enhancement for TDD CJT, which include </w:t>
      </w:r>
      <w:r w:rsidR="000078B1" w:rsidRPr="00F85229">
        <w:rPr>
          <w:bCs/>
        </w:rPr>
        <w:t>1) without consuming additional resources for SRS; 2) reuse existing SRS comb structure; 3) without new SRS root sequences</w:t>
      </w:r>
      <w:r w:rsidR="000078B1">
        <w:rPr>
          <w:bCs/>
        </w:rPr>
        <w:t xml:space="preserve">. Therefore, </w:t>
      </w:r>
      <w:r w:rsidR="0056091A" w:rsidRPr="00F85229">
        <w:rPr>
          <w:bCs/>
        </w:rPr>
        <w:t>SRS capacity enhancement</w:t>
      </w:r>
      <w:r w:rsidR="0056091A">
        <w:rPr>
          <w:bCs/>
        </w:rPr>
        <w:t xml:space="preserve"> has to </w:t>
      </w:r>
      <w:r w:rsidR="00EF6758">
        <w:rPr>
          <w:bCs/>
        </w:rPr>
        <w:t>comply with</w:t>
      </w:r>
      <w:r w:rsidR="000078B1">
        <w:rPr>
          <w:bCs/>
        </w:rPr>
        <w:t xml:space="preserve"> </w:t>
      </w:r>
      <w:r w:rsidR="0056091A">
        <w:rPr>
          <w:bCs/>
        </w:rPr>
        <w:t xml:space="preserve">these restrictions, </w:t>
      </w:r>
      <w:proofErr w:type="gramStart"/>
      <w:r w:rsidR="0056091A">
        <w:rPr>
          <w:bCs/>
        </w:rPr>
        <w:t>i.e.</w:t>
      </w:r>
      <w:proofErr w:type="gramEnd"/>
      <w:r w:rsidR="0056091A">
        <w:rPr>
          <w:bCs/>
        </w:rPr>
        <w:t xml:space="preserve"> </w:t>
      </w:r>
      <w:r w:rsidR="000078B1">
        <w:rPr>
          <w:bCs/>
        </w:rPr>
        <w:t>exist</w:t>
      </w:r>
      <w:r w:rsidR="00EF6758">
        <w:rPr>
          <w:bCs/>
        </w:rPr>
        <w:t>ing</w:t>
      </w:r>
      <w:r w:rsidR="000078B1">
        <w:rPr>
          <w:bCs/>
        </w:rPr>
        <w:t xml:space="preserve"> </w:t>
      </w:r>
      <w:r w:rsidR="007104FA">
        <w:rPr>
          <w:bCs/>
        </w:rPr>
        <w:t>time/frequency/sequence resources in Rel.15/16/17</w:t>
      </w:r>
      <w:r w:rsidR="00EF6758">
        <w:rPr>
          <w:bCs/>
        </w:rPr>
        <w:t xml:space="preserve"> are assumed</w:t>
      </w:r>
      <w:r w:rsidR="007104FA">
        <w:rPr>
          <w:bCs/>
        </w:rPr>
        <w:t xml:space="preserve">. </w:t>
      </w:r>
      <w:r w:rsidR="00EF6758">
        <w:rPr>
          <w:bCs/>
        </w:rPr>
        <w:t>In general, the less</w:t>
      </w:r>
      <w:r w:rsidR="00711BA4">
        <w:rPr>
          <w:bCs/>
        </w:rPr>
        <w:t xml:space="preserve"> </w:t>
      </w:r>
      <w:r w:rsidR="00EF6758">
        <w:rPr>
          <w:bCs/>
        </w:rPr>
        <w:t xml:space="preserve">the number of </w:t>
      </w:r>
      <w:r w:rsidR="00711BA4">
        <w:rPr>
          <w:bCs/>
        </w:rPr>
        <w:t>UE</w:t>
      </w:r>
      <w:r w:rsidR="00EF6758">
        <w:rPr>
          <w:bCs/>
        </w:rPr>
        <w:t>s</w:t>
      </w:r>
      <w:r w:rsidR="00711BA4">
        <w:rPr>
          <w:bCs/>
        </w:rPr>
        <w:t xml:space="preserve"> </w:t>
      </w:r>
      <w:r w:rsidR="00EF6758">
        <w:rPr>
          <w:bCs/>
        </w:rPr>
        <w:t>with</w:t>
      </w:r>
      <w:r w:rsidR="00711BA4">
        <w:rPr>
          <w:bCs/>
        </w:rPr>
        <w:t>in</w:t>
      </w:r>
      <w:r w:rsidR="00EF6758">
        <w:rPr>
          <w:bCs/>
        </w:rPr>
        <w:t xml:space="preserve"> a</w:t>
      </w:r>
      <w:r w:rsidR="00711BA4">
        <w:rPr>
          <w:bCs/>
        </w:rPr>
        <w:t xml:space="preserve"> cell, </w:t>
      </w:r>
      <w:r w:rsidR="00EF6758">
        <w:rPr>
          <w:bCs/>
        </w:rPr>
        <w:t xml:space="preserve">the </w:t>
      </w:r>
      <w:r w:rsidR="00711BA4">
        <w:rPr>
          <w:bCs/>
        </w:rPr>
        <w:t>more symbols/slots</w:t>
      </w:r>
      <w:r w:rsidR="00496013">
        <w:rPr>
          <w:bCs/>
        </w:rPr>
        <w:t xml:space="preserve"> </w:t>
      </w:r>
      <w:r w:rsidR="00D6059E">
        <w:rPr>
          <w:bCs/>
        </w:rPr>
        <w:t>(</w:t>
      </w:r>
      <w:r w:rsidR="00496013">
        <w:rPr>
          <w:bCs/>
        </w:rPr>
        <w:t>not exceeding maximum number symbols/slots</w:t>
      </w:r>
      <w:r w:rsidR="00D6059E">
        <w:rPr>
          <w:bCs/>
        </w:rPr>
        <w:t xml:space="preserve"> by specification)</w:t>
      </w:r>
      <w:r w:rsidR="00711BA4">
        <w:rPr>
          <w:bCs/>
        </w:rPr>
        <w:t xml:space="preserve"> can be configured for SRS transmission.</w:t>
      </w:r>
      <w:r w:rsidR="0087615D">
        <w:rPr>
          <w:bCs/>
        </w:rPr>
        <w:t xml:space="preserve"> Also, </w:t>
      </w:r>
      <w:r w:rsidR="00EF6758">
        <w:rPr>
          <w:bCs/>
        </w:rPr>
        <w:t>a</w:t>
      </w:r>
      <w:r w:rsidR="00D439C6">
        <w:rPr>
          <w:bCs/>
        </w:rPr>
        <w:t xml:space="preserve"> </w:t>
      </w:r>
      <w:r w:rsidR="0087615D">
        <w:rPr>
          <w:bCs/>
        </w:rPr>
        <w:t xml:space="preserve">large </w:t>
      </w:r>
      <w:r w:rsidR="00FC00CB">
        <w:rPr>
          <w:bCs/>
        </w:rPr>
        <w:t xml:space="preserve">comb </w:t>
      </w:r>
      <w:r w:rsidR="0087615D">
        <w:rPr>
          <w:bCs/>
        </w:rPr>
        <w:t>value can be configured for SRS transmission of</w:t>
      </w:r>
      <w:r w:rsidR="0087615D" w:rsidRPr="0087615D">
        <w:rPr>
          <w:bCs/>
        </w:rPr>
        <w:t xml:space="preserve"> </w:t>
      </w:r>
      <w:r w:rsidR="0087615D">
        <w:rPr>
          <w:bCs/>
        </w:rPr>
        <w:t xml:space="preserve">some UEs. </w:t>
      </w:r>
      <w:r w:rsidR="00EF6758">
        <w:rPr>
          <w:bCs/>
        </w:rPr>
        <w:t>Since</w:t>
      </w:r>
      <w:r w:rsidR="0087615D">
        <w:rPr>
          <w:bCs/>
        </w:rPr>
        <w:t xml:space="preserve"> </w:t>
      </w:r>
      <w:r w:rsidR="0017795D">
        <w:rPr>
          <w:bCs/>
        </w:rPr>
        <w:t xml:space="preserve">all </w:t>
      </w:r>
      <w:r w:rsidR="0087615D">
        <w:rPr>
          <w:bCs/>
        </w:rPr>
        <w:t xml:space="preserve">OFDM symbols in one slot, and larger Comb value, </w:t>
      </w:r>
      <w:proofErr w:type="gramStart"/>
      <w:r w:rsidR="0087615D">
        <w:rPr>
          <w:bCs/>
        </w:rPr>
        <w:t>e.g.</w:t>
      </w:r>
      <w:proofErr w:type="gramEnd"/>
      <w:r w:rsidR="0087615D">
        <w:rPr>
          <w:bCs/>
        </w:rPr>
        <w:t xml:space="preserve"> </w:t>
      </w:r>
      <w:r w:rsidR="00DE69D4">
        <w:rPr>
          <w:bCs/>
        </w:rPr>
        <w:t xml:space="preserve">4, </w:t>
      </w:r>
      <w:r w:rsidR="0087615D">
        <w:rPr>
          <w:bCs/>
        </w:rPr>
        <w:t xml:space="preserve">8, </w:t>
      </w:r>
      <w:r w:rsidR="00DE69D4">
        <w:rPr>
          <w:bCs/>
        </w:rPr>
        <w:t xml:space="preserve">can be </w:t>
      </w:r>
      <w:r w:rsidR="001B141F">
        <w:rPr>
          <w:bCs/>
        </w:rPr>
        <w:t>used for SRS transmission</w:t>
      </w:r>
      <w:r w:rsidR="00DE69D4">
        <w:rPr>
          <w:bCs/>
        </w:rPr>
        <w:t xml:space="preserve"> </w:t>
      </w:r>
      <w:r w:rsidR="00EF6758">
        <w:rPr>
          <w:bCs/>
        </w:rPr>
        <w:t xml:space="preserve">based on NR </w:t>
      </w:r>
      <w:r w:rsidR="00A207C1">
        <w:rPr>
          <w:rFonts w:hint="eastAsia"/>
          <w:bCs/>
          <w:lang w:eastAsia="zh-CN"/>
        </w:rPr>
        <w:t>Rel</w:t>
      </w:r>
      <w:r w:rsidR="00A207C1">
        <w:rPr>
          <w:bCs/>
          <w:lang w:eastAsia="zh-CN"/>
        </w:rPr>
        <w:t xml:space="preserve">.17 </w:t>
      </w:r>
      <w:r w:rsidR="00EF6758">
        <w:rPr>
          <w:bCs/>
        </w:rPr>
        <w:t>specification</w:t>
      </w:r>
      <w:r w:rsidR="0087615D">
        <w:rPr>
          <w:bCs/>
        </w:rPr>
        <w:t>, the shortage issue for SRS capacity is alleviated to some extent.</w:t>
      </w:r>
      <w:r w:rsidR="00711BA4">
        <w:rPr>
          <w:bCs/>
        </w:rPr>
        <w:t xml:space="preserve"> </w:t>
      </w:r>
      <w:r w:rsidR="003E569C">
        <w:rPr>
          <w:bCs/>
        </w:rPr>
        <w:t>Some schemes can be further considered for increasing SRS capacity</w:t>
      </w:r>
      <w:r w:rsidR="00321A86">
        <w:rPr>
          <w:bCs/>
        </w:rPr>
        <w:t xml:space="preserve"> or randomizing the interference</w:t>
      </w:r>
      <w:r w:rsidR="00D6059E">
        <w:rPr>
          <w:bCs/>
        </w:rPr>
        <w:t>. For example,</w:t>
      </w:r>
      <w:r w:rsidR="00711BA4">
        <w:rPr>
          <w:bCs/>
        </w:rPr>
        <w:t xml:space="preserve"> </w:t>
      </w:r>
      <w:r w:rsidR="00D6059E">
        <w:rPr>
          <w:bCs/>
        </w:rPr>
        <w:t>OCC can be introduced in time</w:t>
      </w:r>
      <w:r w:rsidR="00321A86">
        <w:rPr>
          <w:bCs/>
        </w:rPr>
        <w:t>/frequency</w:t>
      </w:r>
      <w:r w:rsidR="00D6059E">
        <w:rPr>
          <w:bCs/>
        </w:rPr>
        <w:t xml:space="preserve"> domain</w:t>
      </w:r>
      <w:r w:rsidR="003E569C">
        <w:rPr>
          <w:bCs/>
        </w:rPr>
        <w:t xml:space="preserve"> </w:t>
      </w:r>
      <w:r w:rsidR="00321A86">
        <w:rPr>
          <w:bCs/>
        </w:rPr>
        <w:t>for</w:t>
      </w:r>
      <w:r w:rsidR="00D6059E">
        <w:rPr>
          <w:bCs/>
        </w:rPr>
        <w:t xml:space="preserve"> SRS resou</w:t>
      </w:r>
      <w:r w:rsidR="007C062F">
        <w:rPr>
          <w:bCs/>
        </w:rPr>
        <w:t>r</w:t>
      </w:r>
      <w:r w:rsidR="00D6059E">
        <w:rPr>
          <w:bCs/>
        </w:rPr>
        <w:t>ces</w:t>
      </w:r>
      <w:r w:rsidR="00321A86">
        <w:rPr>
          <w:bCs/>
        </w:rPr>
        <w:t xml:space="preserve"> for different UEs</w:t>
      </w:r>
      <w:r w:rsidR="00D6059E">
        <w:rPr>
          <w:bCs/>
        </w:rPr>
        <w:t xml:space="preserve"> to increase SRS capacity.</w:t>
      </w:r>
      <w:r w:rsidR="00321A86">
        <w:rPr>
          <w:bCs/>
        </w:rPr>
        <w:t xml:space="preserve"> The basis sequence for SRS on overlapping time/frequency</w:t>
      </w:r>
      <w:r w:rsidR="00711BA4">
        <w:rPr>
          <w:bCs/>
        </w:rPr>
        <w:t xml:space="preserve"> </w:t>
      </w:r>
      <w:r w:rsidR="00321A86">
        <w:rPr>
          <w:bCs/>
        </w:rPr>
        <w:t xml:space="preserve">resources can </w:t>
      </w:r>
      <w:r w:rsidR="00E80900">
        <w:rPr>
          <w:bCs/>
        </w:rPr>
        <w:t>be further optimized</w:t>
      </w:r>
      <w:r w:rsidR="00321A86">
        <w:rPr>
          <w:bCs/>
        </w:rPr>
        <w:t xml:space="preserve"> with</w:t>
      </w:r>
      <w:r w:rsidR="00E80900">
        <w:rPr>
          <w:bCs/>
        </w:rPr>
        <w:t xml:space="preserve"> selection for</w:t>
      </w:r>
      <w:r w:rsidR="00321A86">
        <w:rPr>
          <w:bCs/>
        </w:rPr>
        <w:t xml:space="preserve"> smaller interference.</w:t>
      </w:r>
    </w:p>
    <w:p w14:paraId="246A4033" w14:textId="79ADBD4B" w:rsidR="00D439C6" w:rsidRPr="00D439C6" w:rsidRDefault="00D439C6" w:rsidP="00D439C6">
      <w:pPr>
        <w:pStyle w:val="Proposal"/>
        <w:tabs>
          <w:tab w:val="clear" w:pos="1701"/>
          <w:tab w:val="clear" w:pos="1844"/>
          <w:tab w:val="num" w:pos="1134"/>
        </w:tabs>
        <w:spacing w:after="160" w:line="256" w:lineRule="auto"/>
        <w:ind w:left="1134" w:hanging="1134"/>
        <w:jc w:val="both"/>
      </w:pPr>
      <w:r w:rsidRPr="007D46BF">
        <w:rPr>
          <w:lang w:eastAsia="zh-CN"/>
        </w:rPr>
        <w:t>Study schemes for increasing SRS capacity and/or randomizing interference</w:t>
      </w:r>
      <w:r w:rsidRPr="00D439C6">
        <w:t>.</w:t>
      </w:r>
    </w:p>
    <w:p w14:paraId="7B55AD08" w14:textId="2176265F" w:rsidR="00AD6BC6" w:rsidRDefault="00AD6BC6" w:rsidP="00AD6BC6">
      <w:pPr>
        <w:pStyle w:val="Heading1"/>
        <w:ind w:left="431" w:hanging="431"/>
        <w:rPr>
          <w:sz w:val="32"/>
          <w:szCs w:val="36"/>
          <w:lang w:eastAsia="zh-CN"/>
        </w:rPr>
      </w:pPr>
      <w:r w:rsidRPr="00084588">
        <w:rPr>
          <w:sz w:val="32"/>
          <w:szCs w:val="36"/>
          <w:lang w:eastAsia="zh-CN"/>
        </w:rPr>
        <w:t>Discussion</w:t>
      </w:r>
      <w:r>
        <w:rPr>
          <w:sz w:val="32"/>
          <w:szCs w:val="36"/>
          <w:lang w:eastAsia="zh-CN"/>
        </w:rPr>
        <w:t xml:space="preserve"> </w:t>
      </w:r>
      <w:r w:rsidRPr="00AD6BC6">
        <w:rPr>
          <w:sz w:val="32"/>
          <w:szCs w:val="36"/>
          <w:lang w:eastAsia="zh-CN"/>
        </w:rPr>
        <w:t xml:space="preserve">on SRS enhancement </w:t>
      </w:r>
      <w:r>
        <w:rPr>
          <w:sz w:val="32"/>
          <w:szCs w:val="36"/>
          <w:lang w:eastAsia="zh-CN"/>
        </w:rPr>
        <w:t>for 8Tx</w:t>
      </w:r>
      <w:r w:rsidR="00116E7F">
        <w:rPr>
          <w:sz w:val="32"/>
          <w:szCs w:val="36"/>
          <w:lang w:eastAsia="zh-CN"/>
        </w:rPr>
        <w:t xml:space="preserve"> UL operation</w:t>
      </w:r>
    </w:p>
    <w:p w14:paraId="45A3021D" w14:textId="3DE77CAD" w:rsidR="002C5B06" w:rsidRDefault="002C5B06" w:rsidP="00D75733">
      <w:pPr>
        <w:rPr>
          <w:bCs/>
        </w:rPr>
      </w:pPr>
      <w:r>
        <w:rPr>
          <w:bCs/>
        </w:rPr>
        <w:t xml:space="preserve">For </w:t>
      </w:r>
      <w:r w:rsidRPr="0050675F">
        <w:rPr>
          <w:bCs/>
        </w:rPr>
        <w:t>CPE/FWA/vehicle/Industrial devices</w:t>
      </w:r>
      <w:r>
        <w:rPr>
          <w:bCs/>
        </w:rPr>
        <w:t>,</w:t>
      </w:r>
      <w:r w:rsidRPr="002C5B06">
        <w:rPr>
          <w:bCs/>
        </w:rPr>
        <w:t xml:space="preserve"> </w:t>
      </w:r>
      <w:r w:rsidRPr="0050675F">
        <w:rPr>
          <w:bCs/>
        </w:rPr>
        <w:t>8 Tx UL operation</w:t>
      </w:r>
      <w:r>
        <w:rPr>
          <w:bCs/>
        </w:rPr>
        <w:t xml:space="preserve"> will be studied and specified (if justified) to increase transmission efficiency and improve peak data rate in Rel.18, where more than 4 layers may be supported. As proposed in </w:t>
      </w:r>
      <w:proofErr w:type="gramStart"/>
      <w:r>
        <w:rPr>
          <w:bCs/>
        </w:rPr>
        <w:t>our another</w:t>
      </w:r>
      <w:proofErr w:type="gramEnd"/>
      <w:r>
        <w:rPr>
          <w:bCs/>
        </w:rPr>
        <w:t xml:space="preserve"> contribution</w:t>
      </w:r>
      <w:r w:rsidR="00D75733">
        <w:rPr>
          <w:bCs/>
        </w:rPr>
        <w:t xml:space="preserve"> </w:t>
      </w:r>
      <w:r>
        <w:rPr>
          <w:bCs/>
        </w:rPr>
        <w:t>[3], to support codebook based PUSCH transmission for 8Tx UE, one or two SRS resources with 8 SRS ports can be configured in the SRS resource set. Further, to support non-codebook base PUSCH transmission for 8Tx UE, up to 8 SRS resource with single SRS port can be configured in the SRS resource set for non-codebook.</w:t>
      </w:r>
    </w:p>
    <w:p w14:paraId="1994ED47" w14:textId="4BFA5E87" w:rsidR="002C5B06" w:rsidRDefault="002C5B06" w:rsidP="002C5B06">
      <w:pPr>
        <w:rPr>
          <w:bCs/>
        </w:rPr>
      </w:pPr>
      <w:r>
        <w:rPr>
          <w:bCs/>
        </w:rPr>
        <w:t>In Rel</w:t>
      </w:r>
      <w:r w:rsidR="007A1F59">
        <w:rPr>
          <w:bCs/>
        </w:rPr>
        <w:t>.</w:t>
      </w:r>
      <w:r>
        <w:rPr>
          <w:bCs/>
        </w:rPr>
        <w:t>15,</w:t>
      </w:r>
      <w:r w:rsidR="007A1F59">
        <w:rPr>
          <w:bCs/>
        </w:rPr>
        <w:t xml:space="preserve"> SRS resource </w:t>
      </w:r>
      <w:r w:rsidR="00BE4815">
        <w:rPr>
          <w:bCs/>
        </w:rPr>
        <w:t xml:space="preserve">with </w:t>
      </w:r>
      <w:r>
        <w:rPr>
          <w:bCs/>
        </w:rPr>
        <w:t xml:space="preserve">up to 4 SRS ports were specified, where different CS values and/or different comb offset are configured for different SRS port to ensure the </w:t>
      </w:r>
      <w:r w:rsidRPr="00696189">
        <w:rPr>
          <w:bCs/>
        </w:rPr>
        <w:t>orthogonality</w:t>
      </w:r>
      <w:r>
        <w:rPr>
          <w:bCs/>
        </w:rPr>
        <w:t xml:space="preserve"> among different SRS ports. Further, the feature of partial frequency sounding was introduced in Rel</w:t>
      </w:r>
      <w:r w:rsidR="0017795D">
        <w:rPr>
          <w:bCs/>
        </w:rPr>
        <w:t xml:space="preserve">. </w:t>
      </w:r>
      <w:r>
        <w:rPr>
          <w:bCs/>
        </w:rPr>
        <w:t xml:space="preserve">17 to increase the SRS capacity for the </w:t>
      </w:r>
      <w:proofErr w:type="gramStart"/>
      <w:r>
        <w:rPr>
          <w:bCs/>
        </w:rPr>
        <w:t>low speed</w:t>
      </w:r>
      <w:proofErr w:type="gramEnd"/>
      <w:r>
        <w:rPr>
          <w:bCs/>
        </w:rPr>
        <w:t xml:space="preserve"> scenario. To support 8 SRS ports, it’s better to first investigate whether the total resources for SRS, including comb size, available number of cyclic shifts and partial frequency sounding factor can support 8Tx UL operation.</w:t>
      </w:r>
    </w:p>
    <w:p w14:paraId="015F6F00" w14:textId="22B25C3C" w:rsidR="002C5B06" w:rsidRPr="002C5B06" w:rsidRDefault="002C5B06" w:rsidP="002C5B06">
      <w:pPr>
        <w:pStyle w:val="Proposal"/>
        <w:tabs>
          <w:tab w:val="clear" w:pos="1701"/>
          <w:tab w:val="clear" w:pos="1844"/>
          <w:tab w:val="num" w:pos="1134"/>
        </w:tabs>
        <w:spacing w:after="160" w:line="256" w:lineRule="auto"/>
        <w:ind w:left="1134" w:hanging="1134"/>
        <w:jc w:val="both"/>
        <w:rPr>
          <w:lang w:eastAsia="zh-CN"/>
        </w:rPr>
      </w:pPr>
      <w:r w:rsidRPr="002C5B06">
        <w:rPr>
          <w:lang w:eastAsia="zh-CN"/>
        </w:rPr>
        <w:t xml:space="preserve">Study configuring SRS resource with 8 SRS ports by Rel-17 configuration methodology. </w:t>
      </w:r>
    </w:p>
    <w:p w14:paraId="29749BE9" w14:textId="77777777" w:rsidR="002C5B06" w:rsidRDefault="002C5B06" w:rsidP="002C5B06">
      <w:pPr>
        <w:rPr>
          <w:bCs/>
        </w:rPr>
      </w:pPr>
      <w:r>
        <w:rPr>
          <w:bCs/>
        </w:rPr>
        <w:t xml:space="preserve">Considering the fact that 8 orthogonal resources will be used for </w:t>
      </w:r>
      <w:proofErr w:type="gramStart"/>
      <w:r>
        <w:rPr>
          <w:bCs/>
        </w:rPr>
        <w:t>a</w:t>
      </w:r>
      <w:proofErr w:type="gramEnd"/>
      <w:r>
        <w:rPr>
          <w:bCs/>
        </w:rPr>
        <w:t xml:space="preserve"> SRS resource with 8 SRS ports, the total number of UEs supporting 8 SRS ports on the same PRB set in a cell is limited. For example, a total number of 48 orthogonal resources are available for SRS without configured partial frequency sounding, and up to six 8TX UE can be multiplexed on a same set of PRBs for UL sounding. Therefore, the SRS capacity to support 8 antenna ports UEs needs to be increased. </w:t>
      </w:r>
    </w:p>
    <w:p w14:paraId="798E0CF6" w14:textId="0EA46574" w:rsidR="002C5B06" w:rsidRPr="002C5B06" w:rsidRDefault="002C5B06" w:rsidP="002C5B06">
      <w:pPr>
        <w:pStyle w:val="Proposal"/>
        <w:tabs>
          <w:tab w:val="clear" w:pos="1701"/>
          <w:tab w:val="clear" w:pos="1844"/>
          <w:tab w:val="num" w:pos="1134"/>
        </w:tabs>
        <w:spacing w:after="160" w:line="256" w:lineRule="auto"/>
        <w:ind w:left="1134" w:hanging="1134"/>
        <w:jc w:val="both"/>
        <w:rPr>
          <w:lang w:eastAsia="zh-CN"/>
        </w:rPr>
      </w:pPr>
      <w:r w:rsidRPr="002C5B06">
        <w:rPr>
          <w:lang w:eastAsia="zh-CN"/>
        </w:rPr>
        <w:lastRenderedPageBreak/>
        <w:t xml:space="preserve">Increase the capacity </w:t>
      </w:r>
      <w:r w:rsidR="00706FF0">
        <w:rPr>
          <w:lang w:eastAsia="zh-CN"/>
        </w:rPr>
        <w:t>of</w:t>
      </w:r>
      <w:r w:rsidRPr="002C5B06">
        <w:rPr>
          <w:lang w:eastAsia="zh-CN"/>
        </w:rPr>
        <w:t xml:space="preserve"> SRS </w:t>
      </w:r>
      <w:r w:rsidR="00706FF0">
        <w:rPr>
          <w:lang w:eastAsia="zh-CN"/>
        </w:rPr>
        <w:t xml:space="preserve">resource </w:t>
      </w:r>
      <w:r w:rsidRPr="002C5B06">
        <w:rPr>
          <w:lang w:eastAsia="zh-CN"/>
        </w:rPr>
        <w:t>with 8 antenna ports.</w:t>
      </w:r>
    </w:p>
    <w:p w14:paraId="265A68D3" w14:textId="1B409A93" w:rsidR="002C5B06" w:rsidRDefault="002C5B06" w:rsidP="002C5B06">
      <w:pPr>
        <w:rPr>
          <w:bCs/>
        </w:rPr>
      </w:pPr>
      <w:r>
        <w:rPr>
          <w:bCs/>
        </w:rPr>
        <w:t xml:space="preserve">In Rel-17, different SRS ports in </w:t>
      </w:r>
      <w:proofErr w:type="gramStart"/>
      <w:r>
        <w:rPr>
          <w:bCs/>
        </w:rPr>
        <w:t>a same SRS resources</w:t>
      </w:r>
      <w:proofErr w:type="gramEnd"/>
      <w:r>
        <w:rPr>
          <w:bCs/>
        </w:rPr>
        <w:t xml:space="preserve"> are differentiated by CDM or FDM manor. For example, different SRS ports are configured with different CS values (CDM) or different comb shifts (FDM). </w:t>
      </w:r>
      <w:r w:rsidR="00EE7B64">
        <w:rPr>
          <w:bCs/>
        </w:rPr>
        <w:t>In NR Rel. 15</w:t>
      </w:r>
      <w:r w:rsidR="001A3096">
        <w:rPr>
          <w:bCs/>
        </w:rPr>
        <w:t>, u</w:t>
      </w:r>
      <w:r>
        <w:rPr>
          <w:bCs/>
        </w:rPr>
        <w:t>p to 8 DMRS ports are supported for DFT-s-OFDM PUSCH transmission with ZC sequences</w:t>
      </w:r>
      <w:r w:rsidR="00003DEB">
        <w:rPr>
          <w:bCs/>
        </w:rPr>
        <w:t>, and</w:t>
      </w:r>
      <w:r>
        <w:rPr>
          <w:bCs/>
        </w:rPr>
        <w:t xml:space="preserve"> </w:t>
      </w:r>
      <w:proofErr w:type="gramStart"/>
      <w:r w:rsidR="00003DEB">
        <w:rPr>
          <w:bCs/>
        </w:rPr>
        <w:t>c</w:t>
      </w:r>
      <w:r>
        <w:rPr>
          <w:bCs/>
        </w:rPr>
        <w:t>omb based</w:t>
      </w:r>
      <w:proofErr w:type="gramEnd"/>
      <w:r>
        <w:rPr>
          <w:bCs/>
        </w:rPr>
        <w:t xml:space="preserve"> structure is adopted as well for DMRS type 1</w:t>
      </w:r>
      <w:r w:rsidR="00C40B86">
        <w:rPr>
          <w:bCs/>
        </w:rPr>
        <w:t>, where FD-OCC and TD-OCC schemes are adopted</w:t>
      </w:r>
      <w:r>
        <w:rPr>
          <w:bCs/>
        </w:rPr>
        <w:t xml:space="preserve">. Therefore, FD-OCC and TD-OCC </w:t>
      </w:r>
      <w:r w:rsidR="00C86A61">
        <w:rPr>
          <w:bCs/>
        </w:rPr>
        <w:t xml:space="preserve">based </w:t>
      </w:r>
      <w:r>
        <w:rPr>
          <w:bCs/>
        </w:rPr>
        <w:t>methods can be considered</w:t>
      </w:r>
      <w:r w:rsidR="00381FA4">
        <w:rPr>
          <w:bCs/>
        </w:rPr>
        <w:t xml:space="preserve"> and evaluated</w:t>
      </w:r>
      <w:r>
        <w:rPr>
          <w:bCs/>
        </w:rPr>
        <w:t xml:space="preserve"> for SRS to further increase the SRS capacity with up to 8 SRS ports.</w:t>
      </w:r>
    </w:p>
    <w:p w14:paraId="75741B40" w14:textId="51EAE4C4" w:rsidR="002C5B06" w:rsidRPr="002C5B06" w:rsidRDefault="002C5B06" w:rsidP="002C5B06">
      <w:pPr>
        <w:pStyle w:val="Proposal"/>
        <w:tabs>
          <w:tab w:val="clear" w:pos="1701"/>
          <w:tab w:val="clear" w:pos="1844"/>
          <w:tab w:val="num" w:pos="1134"/>
        </w:tabs>
        <w:spacing w:after="160" w:line="256" w:lineRule="auto"/>
        <w:ind w:left="1134" w:hanging="1134"/>
        <w:jc w:val="both"/>
        <w:rPr>
          <w:lang w:eastAsia="zh-CN"/>
        </w:rPr>
      </w:pPr>
      <w:r w:rsidRPr="002C5B06">
        <w:rPr>
          <w:lang w:eastAsia="zh-CN"/>
        </w:rPr>
        <w:t>Study TD-OCC and/or FD-OCC to increase the SRS capacity with up to 8 SRS ports.</w:t>
      </w:r>
    </w:p>
    <w:p w14:paraId="57BE0BA2" w14:textId="485528B9"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06082A2F" w14:textId="75EA35A3"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2B61F55E" w14:textId="012475AF" w:rsidR="007D46BF" w:rsidRDefault="007D46BF" w:rsidP="007D46BF">
      <w:pPr>
        <w:pStyle w:val="Proposal"/>
        <w:numPr>
          <w:ilvl w:val="0"/>
          <w:numId w:val="39"/>
        </w:numPr>
        <w:tabs>
          <w:tab w:val="clear" w:pos="1701"/>
          <w:tab w:val="num" w:pos="1134"/>
        </w:tabs>
        <w:spacing w:after="160" w:line="256" w:lineRule="auto"/>
        <w:jc w:val="both"/>
      </w:pPr>
      <w:r w:rsidRPr="00D439C6">
        <w:rPr>
          <w:lang w:eastAsia="zh-CN"/>
        </w:rPr>
        <w:t>SRS enhancement for intra-cell CJT with single DCI is prioritized</w:t>
      </w:r>
      <w:r w:rsidRPr="00D439C6">
        <w:t>.</w:t>
      </w:r>
    </w:p>
    <w:p w14:paraId="6DEE6906" w14:textId="77777777" w:rsidR="006C78B1" w:rsidRPr="00D439C6" w:rsidRDefault="006C78B1" w:rsidP="006C78B1">
      <w:pPr>
        <w:pStyle w:val="Proposal"/>
        <w:numPr>
          <w:ilvl w:val="0"/>
          <w:numId w:val="39"/>
        </w:numPr>
        <w:tabs>
          <w:tab w:val="clear" w:pos="1701"/>
          <w:tab w:val="clear" w:pos="1844"/>
          <w:tab w:val="num" w:pos="1134"/>
        </w:tabs>
        <w:spacing w:after="160" w:line="256" w:lineRule="auto"/>
        <w:jc w:val="both"/>
      </w:pPr>
      <w:r w:rsidRPr="00D439C6">
        <w:rPr>
          <w:lang w:eastAsia="zh-CN"/>
        </w:rPr>
        <w:t xml:space="preserve">Enhance SRS for CJT based on coordination between SRS </w:t>
      </w:r>
      <w:r>
        <w:rPr>
          <w:lang w:eastAsia="zh-CN"/>
        </w:rPr>
        <w:t>resources or SRS resource sets from up to 4 TRPs</w:t>
      </w:r>
      <w:r w:rsidRPr="00D439C6">
        <w:rPr>
          <w:lang w:eastAsia="zh-CN"/>
        </w:rPr>
        <w:t xml:space="preserve"> for interference mitigation</w:t>
      </w:r>
      <w:r w:rsidRPr="00D439C6">
        <w:t>.</w:t>
      </w:r>
    </w:p>
    <w:p w14:paraId="623E6188" w14:textId="2CD0AEDF" w:rsidR="007D46BF" w:rsidRDefault="007D46BF" w:rsidP="007D46BF">
      <w:pPr>
        <w:pStyle w:val="Proposal"/>
        <w:numPr>
          <w:ilvl w:val="0"/>
          <w:numId w:val="39"/>
        </w:numPr>
        <w:tabs>
          <w:tab w:val="clear" w:pos="1701"/>
          <w:tab w:val="num" w:pos="1134"/>
        </w:tabs>
        <w:spacing w:after="160" w:line="257" w:lineRule="auto"/>
        <w:ind w:left="1152" w:hanging="1152"/>
        <w:jc w:val="both"/>
      </w:pPr>
      <w:r w:rsidRPr="00D439C6">
        <w:rPr>
          <w:lang w:eastAsia="zh-CN"/>
        </w:rPr>
        <w:t>Study the performance impact caused by antenna switching when UE has more Rx chains than Tx chains</w:t>
      </w:r>
      <w:r>
        <w:rPr>
          <w:lang w:eastAsia="zh-CN"/>
        </w:rPr>
        <w:t>.</w:t>
      </w:r>
    </w:p>
    <w:p w14:paraId="5CD16A11" w14:textId="699953B3" w:rsidR="007D46BF" w:rsidRDefault="007D46BF" w:rsidP="007D46BF">
      <w:pPr>
        <w:pStyle w:val="Proposal"/>
        <w:numPr>
          <w:ilvl w:val="0"/>
          <w:numId w:val="39"/>
        </w:numPr>
        <w:tabs>
          <w:tab w:val="clear" w:pos="1701"/>
          <w:tab w:val="num" w:pos="1134"/>
        </w:tabs>
        <w:spacing w:after="160" w:line="257" w:lineRule="auto"/>
        <w:ind w:left="1152" w:hanging="1152"/>
        <w:jc w:val="both"/>
      </w:pPr>
      <w:r w:rsidRPr="00D439C6">
        <w:rPr>
          <w:lang w:eastAsia="zh-CN"/>
        </w:rPr>
        <w:t>Study the potential gains/costs of SRS enhancement for CJT assuming partial UL-DL channel reciprocity</w:t>
      </w:r>
      <w:r>
        <w:rPr>
          <w:lang w:eastAsia="zh-CN"/>
        </w:rPr>
        <w:t>.</w:t>
      </w:r>
    </w:p>
    <w:p w14:paraId="3A2CF0F0" w14:textId="699953B3" w:rsidR="007D46BF" w:rsidRDefault="007D46BF" w:rsidP="007D46BF">
      <w:pPr>
        <w:pStyle w:val="Proposal"/>
        <w:numPr>
          <w:ilvl w:val="0"/>
          <w:numId w:val="39"/>
        </w:numPr>
        <w:tabs>
          <w:tab w:val="clear" w:pos="1701"/>
          <w:tab w:val="num" w:pos="1134"/>
        </w:tabs>
        <w:spacing w:after="160" w:line="257" w:lineRule="auto"/>
        <w:ind w:left="1152" w:hanging="1152"/>
        <w:jc w:val="both"/>
      </w:pPr>
      <w:r w:rsidRPr="00D439C6">
        <w:rPr>
          <w:lang w:eastAsia="zh-CN"/>
        </w:rPr>
        <w:t>Candidate TRPs associated with CJT transmission need to coordinate on SRS resources in time/frequency/CS domain to reduce interference for CJT-based U</w:t>
      </w:r>
      <w:r>
        <w:rPr>
          <w:lang w:eastAsia="zh-CN"/>
        </w:rPr>
        <w:t>E</w:t>
      </w:r>
      <w:r w:rsidRPr="00D439C6">
        <w:rPr>
          <w:lang w:eastAsia="zh-CN"/>
        </w:rPr>
        <w:t>s</w:t>
      </w:r>
      <w:r>
        <w:rPr>
          <w:lang w:eastAsia="zh-CN"/>
        </w:rPr>
        <w:t>.</w:t>
      </w:r>
    </w:p>
    <w:p w14:paraId="1305271B" w14:textId="6A41140B" w:rsidR="007D46BF" w:rsidRDefault="007D46BF" w:rsidP="007D46BF">
      <w:pPr>
        <w:pStyle w:val="Proposal"/>
        <w:numPr>
          <w:ilvl w:val="0"/>
          <w:numId w:val="39"/>
        </w:numPr>
        <w:tabs>
          <w:tab w:val="clear" w:pos="1701"/>
          <w:tab w:val="num" w:pos="1134"/>
        </w:tabs>
        <w:spacing w:after="160" w:line="257" w:lineRule="auto"/>
        <w:ind w:left="1152" w:hanging="1152"/>
        <w:jc w:val="both"/>
      </w:pPr>
      <w:r w:rsidRPr="007D46BF">
        <w:rPr>
          <w:lang w:eastAsia="zh-CN"/>
        </w:rPr>
        <w:t>Study schemes for increasing SRS capacity and/or randomizing interference</w:t>
      </w:r>
      <w:r>
        <w:rPr>
          <w:lang w:eastAsia="zh-CN"/>
        </w:rPr>
        <w:t>.</w:t>
      </w:r>
    </w:p>
    <w:p w14:paraId="009CBB91" w14:textId="77777777" w:rsidR="002C5B06" w:rsidRPr="002C5B06" w:rsidRDefault="002C5B06" w:rsidP="002C5B06">
      <w:pPr>
        <w:pStyle w:val="Proposal"/>
        <w:numPr>
          <w:ilvl w:val="0"/>
          <w:numId w:val="39"/>
        </w:numPr>
        <w:tabs>
          <w:tab w:val="clear" w:pos="1701"/>
          <w:tab w:val="clear" w:pos="1844"/>
          <w:tab w:val="num" w:pos="1134"/>
        </w:tabs>
        <w:spacing w:after="160" w:line="256" w:lineRule="auto"/>
        <w:jc w:val="both"/>
        <w:rPr>
          <w:lang w:eastAsia="zh-CN"/>
        </w:rPr>
      </w:pPr>
      <w:r w:rsidRPr="002C5B06">
        <w:rPr>
          <w:lang w:eastAsia="zh-CN"/>
        </w:rPr>
        <w:t xml:space="preserve">Study configuring SRS resource with 8 SRS ports by Rel-17 configuration methodology. </w:t>
      </w:r>
    </w:p>
    <w:p w14:paraId="74AE7B85" w14:textId="77777777" w:rsidR="00D75733" w:rsidRPr="002C5B06" w:rsidRDefault="00D75733" w:rsidP="00D75733">
      <w:pPr>
        <w:pStyle w:val="Proposal"/>
        <w:numPr>
          <w:ilvl w:val="0"/>
          <w:numId w:val="39"/>
        </w:numPr>
        <w:tabs>
          <w:tab w:val="clear" w:pos="1701"/>
          <w:tab w:val="clear" w:pos="1844"/>
          <w:tab w:val="num" w:pos="1134"/>
        </w:tabs>
        <w:spacing w:after="160" w:line="256" w:lineRule="auto"/>
        <w:jc w:val="both"/>
        <w:rPr>
          <w:lang w:eastAsia="zh-CN"/>
        </w:rPr>
      </w:pPr>
      <w:r w:rsidRPr="002C5B06">
        <w:rPr>
          <w:lang w:eastAsia="zh-CN"/>
        </w:rPr>
        <w:t>Increase the capacity for SRS with 8 antenna ports.</w:t>
      </w:r>
    </w:p>
    <w:p w14:paraId="0818A3A3" w14:textId="0AA3B0BA" w:rsidR="00D75733" w:rsidRDefault="00D75733" w:rsidP="00D75733">
      <w:pPr>
        <w:pStyle w:val="Proposal"/>
        <w:numPr>
          <w:ilvl w:val="0"/>
          <w:numId w:val="39"/>
        </w:numPr>
        <w:tabs>
          <w:tab w:val="clear" w:pos="1701"/>
          <w:tab w:val="clear" w:pos="1844"/>
          <w:tab w:val="num" w:pos="1134"/>
        </w:tabs>
        <w:spacing w:after="160" w:line="256" w:lineRule="auto"/>
        <w:jc w:val="both"/>
        <w:rPr>
          <w:lang w:eastAsia="zh-CN"/>
        </w:rPr>
      </w:pPr>
      <w:r w:rsidRPr="002C5B06">
        <w:rPr>
          <w:lang w:eastAsia="zh-CN"/>
        </w:rPr>
        <w:t>Study TD-OCC and/or FD-OCC to increase the SRS capacity with up to 8 SRS ports.</w:t>
      </w:r>
    </w:p>
    <w:p w14:paraId="44BF970D" w14:textId="77777777" w:rsidR="008547F2" w:rsidRPr="002C5B06" w:rsidRDefault="008547F2" w:rsidP="008547F2">
      <w:pPr>
        <w:pStyle w:val="Proposal"/>
        <w:numPr>
          <w:ilvl w:val="0"/>
          <w:numId w:val="0"/>
        </w:numPr>
        <w:tabs>
          <w:tab w:val="clear" w:pos="1701"/>
          <w:tab w:val="clear" w:pos="1844"/>
        </w:tabs>
        <w:spacing w:after="160" w:line="256" w:lineRule="auto"/>
        <w:ind w:left="1304"/>
        <w:jc w:val="both"/>
        <w:rPr>
          <w:lang w:eastAsia="zh-CN"/>
        </w:rPr>
      </w:pPr>
    </w:p>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EndPr/>
          <w:sdtContent>
            <w:p w14:paraId="68AE1F45" w14:textId="77777777" w:rsidR="00504E06" w:rsidRDefault="00504E0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504E06" w14:paraId="32BCEEB6" w14:textId="77777777">
                <w:trPr>
                  <w:divId w:val="73748166"/>
                  <w:tblCellSpacing w:w="15" w:type="dxa"/>
                </w:trPr>
                <w:tc>
                  <w:tcPr>
                    <w:tcW w:w="50" w:type="pct"/>
                    <w:hideMark/>
                  </w:tcPr>
                  <w:p w14:paraId="12EDF7CA" w14:textId="34F2FBAE" w:rsidR="00504E06" w:rsidRDefault="00504E06">
                    <w:pPr>
                      <w:pStyle w:val="Bibliography"/>
                      <w:rPr>
                        <w:noProof/>
                        <w:sz w:val="24"/>
                        <w:szCs w:val="24"/>
                      </w:rPr>
                    </w:pPr>
                    <w:r>
                      <w:rPr>
                        <w:noProof/>
                      </w:rPr>
                      <w:t xml:space="preserve">[1] </w:t>
                    </w:r>
                  </w:p>
                </w:tc>
                <w:tc>
                  <w:tcPr>
                    <w:tcW w:w="0" w:type="auto"/>
                    <w:hideMark/>
                  </w:tcPr>
                  <w:p w14:paraId="4E47C77D" w14:textId="77777777" w:rsidR="00504E06" w:rsidRDefault="00504E06">
                    <w:pPr>
                      <w:pStyle w:val="Bibliography"/>
                      <w:rPr>
                        <w:noProof/>
                      </w:rPr>
                    </w:pPr>
                    <w:r>
                      <w:rPr>
                        <w:noProof/>
                      </w:rPr>
                      <w:t>RP-213598, Samsung, "New WID: MIMO Evlution for Downlink and Uplink," Online, Dec. 6-17, 2021.</w:t>
                    </w:r>
                  </w:p>
                </w:tc>
              </w:tr>
              <w:tr w:rsidR="00504E06" w14:paraId="345813FC" w14:textId="77777777">
                <w:trPr>
                  <w:divId w:val="73748166"/>
                  <w:tblCellSpacing w:w="15" w:type="dxa"/>
                </w:trPr>
                <w:tc>
                  <w:tcPr>
                    <w:tcW w:w="50" w:type="pct"/>
                    <w:hideMark/>
                  </w:tcPr>
                  <w:p w14:paraId="151E8FF7" w14:textId="77777777" w:rsidR="00504E06" w:rsidRDefault="00504E06">
                    <w:pPr>
                      <w:pStyle w:val="Bibliography"/>
                      <w:rPr>
                        <w:noProof/>
                      </w:rPr>
                    </w:pPr>
                    <w:r>
                      <w:rPr>
                        <w:noProof/>
                      </w:rPr>
                      <w:t xml:space="preserve">[2] </w:t>
                    </w:r>
                  </w:p>
                </w:tc>
                <w:tc>
                  <w:tcPr>
                    <w:tcW w:w="0" w:type="auto"/>
                    <w:hideMark/>
                  </w:tcPr>
                  <w:p w14:paraId="5085B405" w14:textId="77777777" w:rsidR="00504E06" w:rsidRDefault="00504E06">
                    <w:pPr>
                      <w:pStyle w:val="Bibliography"/>
                      <w:rPr>
                        <w:noProof/>
                      </w:rPr>
                    </w:pPr>
                    <w:r>
                      <w:rPr>
                        <w:noProof/>
                      </w:rPr>
                      <w:t>3GPP TSG RAN WG1 #103-e, "Draft Meeting Report," Oct. 26- Nov. 13, 2020.</w:t>
                    </w:r>
                  </w:p>
                </w:tc>
              </w:tr>
              <w:tr w:rsidR="00504E06" w14:paraId="625DCC4E" w14:textId="77777777">
                <w:trPr>
                  <w:divId w:val="73748166"/>
                  <w:tblCellSpacing w:w="15" w:type="dxa"/>
                </w:trPr>
                <w:tc>
                  <w:tcPr>
                    <w:tcW w:w="50" w:type="pct"/>
                    <w:hideMark/>
                  </w:tcPr>
                  <w:p w14:paraId="3203812A" w14:textId="77777777" w:rsidR="00504E06" w:rsidRDefault="00504E06">
                    <w:pPr>
                      <w:pStyle w:val="Bibliography"/>
                      <w:rPr>
                        <w:noProof/>
                      </w:rPr>
                    </w:pPr>
                    <w:r>
                      <w:rPr>
                        <w:noProof/>
                      </w:rPr>
                      <w:t xml:space="preserve">[3] </w:t>
                    </w:r>
                  </w:p>
                </w:tc>
                <w:tc>
                  <w:tcPr>
                    <w:tcW w:w="0" w:type="auto"/>
                    <w:hideMark/>
                  </w:tcPr>
                  <w:p w14:paraId="4B7F0133" w14:textId="77777777" w:rsidR="00504E06" w:rsidRDefault="00504E06">
                    <w:pPr>
                      <w:pStyle w:val="Bibliography"/>
                      <w:rPr>
                        <w:noProof/>
                      </w:rPr>
                    </w:pPr>
                    <w:r>
                      <w:rPr>
                        <w:noProof/>
                      </w:rPr>
                      <w:t>R1-2204168, Lenovo, "SRI/TPMI enhancement for enabling 8 TX UL transmission," Online, May 9-20, 2022.</w:t>
                    </w:r>
                  </w:p>
                </w:tc>
              </w:tr>
            </w:tbl>
            <w:p w14:paraId="0F3048EE" w14:textId="042EF712" w:rsidR="00010FD4" w:rsidRDefault="00504E06" w:rsidP="00504E06">
              <w:r>
                <w:rPr>
                  <w:b/>
                  <w:bCs/>
                  <w:noProof/>
                </w:rPr>
                <w:fldChar w:fldCharType="end"/>
              </w:r>
            </w:p>
          </w:sdtContent>
        </w:sdt>
      </w:sdtContent>
    </w:sdt>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7596B" w14:textId="77777777" w:rsidR="00521448" w:rsidRDefault="00521448">
      <w:r>
        <w:separator/>
      </w:r>
    </w:p>
  </w:endnote>
  <w:endnote w:type="continuationSeparator" w:id="0">
    <w:p w14:paraId="7B7C658E" w14:textId="77777777" w:rsidR="00521448" w:rsidRDefault="0052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CF40" w14:textId="77777777" w:rsidR="00521448" w:rsidRDefault="00521448">
      <w:r>
        <w:separator/>
      </w:r>
    </w:p>
  </w:footnote>
  <w:footnote w:type="continuationSeparator" w:id="0">
    <w:p w14:paraId="2F4EB5C6" w14:textId="77777777" w:rsidR="00521448" w:rsidRDefault="00521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D269EA"/>
    <w:multiLevelType w:val="hybridMultilevel"/>
    <w:tmpl w:val="103A072E"/>
    <w:lvl w:ilvl="0" w:tplc="CD001D70">
      <w:start w:val="1"/>
      <w:numFmt w:val="decim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1B80870"/>
    <w:lvl w:ilvl="0" w:tplc="04EAE1CA">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0"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4E2CCF"/>
    <w:multiLevelType w:val="hybridMultilevel"/>
    <w:tmpl w:val="9CFCF928"/>
    <w:lvl w:ilvl="0" w:tplc="A77249A4">
      <w:start w:val="5"/>
      <w:numFmt w:val="decimal"/>
      <w:lvlText w:val="%1."/>
      <w:lvlJc w:val="left"/>
      <w:pPr>
        <w:ind w:left="840" w:hanging="420"/>
      </w:pPr>
      <w:rPr>
        <w:rFonts w:hint="default"/>
      </w:rPr>
    </w:lvl>
    <w:lvl w:ilvl="1" w:tplc="78944BC0">
      <w:start w:val="2"/>
      <w:numFmt w:val="bullet"/>
      <w:lvlText w:val="-"/>
      <w:lvlJc w:val="left"/>
      <w:pPr>
        <w:ind w:left="840" w:hanging="420"/>
      </w:pPr>
      <w:rPr>
        <w:rFonts w:ascii="Segoe UI" w:eastAsia="宋体" w:hAnsi="Segoe UI" w:cs="Segoe UI"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694032"/>
    <w:multiLevelType w:val="hybridMultilevel"/>
    <w:tmpl w:val="7D024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6"/>
  </w:num>
  <w:num w:numId="3">
    <w:abstractNumId w:val="34"/>
  </w:num>
  <w:num w:numId="4">
    <w:abstractNumId w:val="17"/>
  </w:num>
  <w:num w:numId="5">
    <w:abstractNumId w:val="2"/>
  </w:num>
  <w:num w:numId="6">
    <w:abstractNumId w:val="27"/>
  </w:num>
  <w:num w:numId="7">
    <w:abstractNumId w:val="3"/>
  </w:num>
  <w:num w:numId="8">
    <w:abstractNumId w:val="0"/>
  </w:num>
  <w:num w:numId="9">
    <w:abstractNumId w:val="19"/>
  </w:num>
  <w:num w:numId="10">
    <w:abstractNumId w:val="23"/>
  </w:num>
  <w:num w:numId="11">
    <w:abstractNumId w:val="7"/>
  </w:num>
  <w:num w:numId="12">
    <w:abstractNumId w:val="28"/>
  </w:num>
  <w:num w:numId="13">
    <w:abstractNumId w:val="10"/>
  </w:num>
  <w:num w:numId="14">
    <w:abstractNumId w:val="22"/>
  </w:num>
  <w:num w:numId="15">
    <w:abstractNumId w:val="29"/>
  </w:num>
  <w:num w:numId="16">
    <w:abstractNumId w:val="4"/>
  </w:num>
  <w:num w:numId="17">
    <w:abstractNumId w:val="9"/>
  </w:num>
  <w:num w:numId="18">
    <w:abstractNumId w:val="8"/>
  </w:num>
  <w:num w:numId="19">
    <w:abstractNumId w:val="14"/>
  </w:num>
  <w:num w:numId="20">
    <w:abstractNumId w:val="6"/>
  </w:num>
  <w:num w:numId="21">
    <w:abstractNumId w:val="16"/>
  </w:num>
  <w:num w:numId="22">
    <w:abstractNumId w:val="25"/>
  </w:num>
  <w:num w:numId="23">
    <w:abstractNumId w:val="26"/>
  </w:num>
  <w:num w:numId="24">
    <w:abstractNumId w:val="12"/>
  </w:num>
  <w:num w:numId="25">
    <w:abstractNumId w:val="32"/>
  </w:num>
  <w:num w:numId="26">
    <w:abstractNumId w:val="21"/>
  </w:num>
  <w:num w:numId="27">
    <w:abstractNumId w:val="5"/>
  </w:num>
  <w:num w:numId="28">
    <w:abstractNumId w:val="30"/>
  </w:num>
  <w:num w:numId="29">
    <w:abstractNumId w:val="33"/>
  </w:num>
  <w:num w:numId="30">
    <w:abstractNumId w:val="17"/>
  </w:num>
  <w:num w:numId="31">
    <w:abstractNumId w:val="20"/>
  </w:num>
  <w:num w:numId="32">
    <w:abstractNumId w:val="15"/>
  </w:num>
  <w:num w:numId="33">
    <w:abstractNumId w:val="24"/>
  </w:num>
  <w:num w:numId="34">
    <w:abstractNumId w:val="11"/>
  </w:num>
  <w:num w:numId="35">
    <w:abstractNumId w:val="1"/>
  </w:num>
  <w:num w:numId="36">
    <w:abstractNumId w:val="35"/>
  </w:num>
  <w:num w:numId="37">
    <w:abstractNumId w:val="31"/>
  </w:num>
  <w:num w:numId="38">
    <w:abstractNumId w:val="13"/>
  </w:num>
  <w:num w:numId="39">
    <w:abstractNumId w:val="19"/>
    <w:lvlOverride w:ilvl="0">
      <w:startOverride w:val="1"/>
    </w:lvlOverride>
  </w:num>
  <w:num w:numId="40">
    <w:abstractNumId w:val="19"/>
  </w:num>
  <w:num w:numId="41">
    <w:abstractNumId w:val="19"/>
  </w:num>
  <w:num w:numId="4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873"/>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679"/>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B69"/>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96"/>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13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625"/>
    <w:rsid w:val="00270728"/>
    <w:rsid w:val="00270D42"/>
    <w:rsid w:val="0027124B"/>
    <w:rsid w:val="00271336"/>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BD7"/>
    <w:rsid w:val="00321C88"/>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543"/>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EEF"/>
    <w:rsid w:val="003B1F4A"/>
    <w:rsid w:val="003B25A9"/>
    <w:rsid w:val="003B2998"/>
    <w:rsid w:val="003B2CBC"/>
    <w:rsid w:val="003B2F05"/>
    <w:rsid w:val="003B3575"/>
    <w:rsid w:val="003B363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82"/>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1FA2"/>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BAD"/>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36A"/>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D11"/>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FF0"/>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2B0"/>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CE8"/>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B17"/>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6BF"/>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7F2"/>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C4C"/>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F5F"/>
    <w:rsid w:val="0089224F"/>
    <w:rsid w:val="00892365"/>
    <w:rsid w:val="00892A5E"/>
    <w:rsid w:val="00892BE5"/>
    <w:rsid w:val="00892D8D"/>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670"/>
    <w:rsid w:val="00904D52"/>
    <w:rsid w:val="0090511F"/>
    <w:rsid w:val="00905327"/>
    <w:rsid w:val="00905BD0"/>
    <w:rsid w:val="00905FCA"/>
    <w:rsid w:val="0090619F"/>
    <w:rsid w:val="009063C4"/>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76C"/>
    <w:rsid w:val="00A1287B"/>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AD9"/>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63"/>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8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61"/>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E5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3B8"/>
    <w:rsid w:val="00D02467"/>
    <w:rsid w:val="00D0268D"/>
    <w:rsid w:val="00D02989"/>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1A"/>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733"/>
    <w:rsid w:val="00D75D32"/>
    <w:rsid w:val="00D760E2"/>
    <w:rsid w:val="00D761AA"/>
    <w:rsid w:val="00D767A9"/>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341"/>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9E7"/>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9A6"/>
    <w:rsid w:val="00EF4C4E"/>
    <w:rsid w:val="00EF4CD6"/>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A7F11"/>
    <w:rsid w:val="00FB0073"/>
    <w:rsid w:val="00FB0082"/>
    <w:rsid w:val="00FB012A"/>
    <w:rsid w:val="00FB0161"/>
    <w:rsid w:val="00FB0243"/>
    <w:rsid w:val="00FB0505"/>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semiHidden/>
    <w:unhideWhenUsed/>
    <w:rsid w:val="00D439C6"/>
    <w:pPr>
      <w:spacing w:after="100"/>
    </w:pPr>
  </w:style>
  <w:style w:type="paragraph" w:styleId="Bibliography">
    <w:name w:val="Bibliography"/>
    <w:basedOn w:val="Normal"/>
    <w:next w:val="Normal"/>
    <w:uiPriority w:val="37"/>
    <w:unhideWhenUsed/>
    <w:rsid w:val="00504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3</b:RefOrder>
  </b:Source>
</b:Sources>
</file>

<file path=customXml/itemProps1.xml><?xml version="1.0" encoding="utf-8"?>
<ds:datastoreItem xmlns:ds="http://schemas.openxmlformats.org/officeDocument/2006/customXml" ds:itemID="{FD05355F-C800-4453-83E8-134F403E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2200</Words>
  <Characters>12544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5</cp:revision>
  <cp:lastPrinted>2015-04-01T01:56:00Z</cp:lastPrinted>
  <dcterms:created xsi:type="dcterms:W3CDTF">2022-04-28T01:18:00Z</dcterms:created>
  <dcterms:modified xsi:type="dcterms:W3CDTF">2022-04-28T01:32:00Z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